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03" w:rsidRDefault="00882103" w:rsidP="00882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Утверждаю___________</w:t>
      </w:r>
    </w:p>
    <w:p w:rsidR="00882103" w:rsidRDefault="00882103" w:rsidP="008821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882103">
        <w:rPr>
          <w:rFonts w:ascii="Times New Roman" w:eastAsia="Times New Roman" w:hAnsi="Times New Roman" w:cs="Times New Roman"/>
          <w:sz w:val="24"/>
          <w:szCs w:val="24"/>
        </w:rPr>
        <w:t>школыЛ.В.Демидова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br/>
        <w:t>___ _____________20__г.</w:t>
      </w:r>
    </w:p>
    <w:p w:rsidR="00882103" w:rsidRDefault="00882103" w:rsidP="0088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2103" w:rsidRPr="00882103" w:rsidRDefault="00882103" w:rsidP="0088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103">
        <w:rPr>
          <w:rFonts w:ascii="Times New Roman" w:eastAsia="Times New Roman" w:hAnsi="Times New Roman" w:cs="Times New Roman"/>
          <w:b/>
          <w:sz w:val="28"/>
          <w:szCs w:val="28"/>
        </w:rPr>
        <w:t>Положение  о группе продленного дня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b/>
          <w:bCs/>
          <w:sz w:val="24"/>
          <w:szCs w:val="24"/>
        </w:rPr>
        <w:t>1.   Общие положения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составлено в соответствии с № 273-ФЗ «Об образовании в РФ» от 29.12.2012г., Конвенцией ООН о правах ребёнка, </w:t>
      </w:r>
      <w:proofErr w:type="spellStart"/>
      <w:r w:rsidRPr="0088210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2.4.2.2821-10, Уставом школы, и устанавливает порядок комплектования и организацию деятельности групп продленного дня в школе.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1.2. Группы продленного дня (далее ГПД) организуются в целях организации занятости учащихся во внеурочное время.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821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задачами создания ГПД школы являются:</w:t>
      </w:r>
    </w:p>
    <w:p w:rsid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пребывания обучающихся в школе в связи с тем, что дети не могут покинуть ОУ  до организованного отвоза их школьными автобусами</w:t>
      </w:r>
      <w:r w:rsidR="00CC09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пребывания учащихся в школе, при отсутствии условий для своевременной организации самоподготовки в домашних условиях из-за занятости родителей (законных представителей)</w:t>
      </w:r>
      <w:proofErr w:type="gramStart"/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 Создание оптимальных условий для организации развития творческих способностей ребенка при невозможности организации контроля со стороны родителей (законных представителей</w:t>
      </w:r>
      <w:proofErr w:type="gramStart"/>
      <w:r w:rsidRPr="00882103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882103">
        <w:rPr>
          <w:rFonts w:ascii="Times New Roman" w:eastAsia="Times New Roman" w:hAnsi="Times New Roman" w:cs="Times New Roman"/>
          <w:sz w:val="24"/>
          <w:szCs w:val="24"/>
        </w:rPr>
        <w:t>чащихся;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 Организация пребывания учащихся в школе для активного участия их во внеклассной работе и во внеурочной деятельности.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b/>
          <w:bCs/>
          <w:sz w:val="24"/>
          <w:szCs w:val="24"/>
        </w:rPr>
        <w:t>3.   Порядок комплектования и организация деятельности ГПД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3.1. Учреждение открывает ГПД по желанию родителей (законных представителей). Комплектование ГПД проводится до 1 сентября.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3.2. Функционирование ГПД осуществляется с 1 сентября по 30 мая. 3ачисление в ГПД и отчисление осуществляется приказом директора учреждения по заявлению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представителей). В период школьных каникул учащиеся, зачисленные в ГПД, вправе не посещать ГПД.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3.3. Учреждение организует ГПД для учащихся 1-ой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2-ой 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ступени с наполняемостью не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человек. Группа продленного дня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разновозрастной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3.4. Деятельность ГПД регламентируется планом работы воспитателя ГПД и режимом работы ГПД, которые утверждаются директором школы.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3.5.  Недельная, предельно допустимая нагрузка в ГПД не более </w:t>
      </w:r>
      <w:r w:rsidR="00CC090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Работа ГПД строится в соответствии с действующими требованиями Минздрава России по организации и режиму работы групп продленного дня, гигиеническими требованиями к условиям обучения в общеобразовательных учреждениях </w:t>
      </w:r>
      <w:proofErr w:type="spellStart"/>
      <w:r w:rsidRPr="0088210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2.4.2.2821-10.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3.7. В ГПД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 xml:space="preserve"> после учебных занятий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динамическая пауза не менее 40 минут.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3.8. В ГПД сочетается двигательная активность воспитанников на воздухе (прогулка, подвижные и спортивные игры) с  самоподготовкой с участием учителя, для детей, требующих особого внимания. Во время проведения самоподготовки уделяется внимание индивидуальным особенностям каждого ребенка, учитываются их психологические и физиологические особенности.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3.9. Воспитанники ГПД могут посещать занятия внеурочной деятельности, заниматься в различных кружках и секциях, организуемых на базе школы, участвовать в конкурсах, смотрах, олимпиадах и других массовых мероприятиях для учащихся.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3.10. В учреждении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 xml:space="preserve"> может быть  организовано дополнительно 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горячее питание для воспитанников ГПД за счет родительских средств.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3.11. Личные гигиенические предметы должны приобретаться родителями (законными представителями) воспитанников группы продлённого дня и храниться в определённом месте.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3.12.Каждый организованный выход детей группы продленного дня за пределы территории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утверждаются директора школы.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3.13. Руководство ГПД осуществляет воспитатель ГПД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планирует и организует деятельность воспитанников в ГПД, отвечает за сохранение их жизни и здоровья.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3.14. В образовательных целях к работе в ГПД могут быть привлечены педагог-психолог, библиотекарь, музыкальные работники и другие лица из числа работников дополнительного образования, отвечающие за воспитание и обучение детей.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 Воспитатель ГПД отвечает за состояние и организацию образовательной деятельности в ГПД, охрану жизни и здоровья воспитанников ГПД в период их пребывания в ГПД.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ГПД систематически ведет установленную документацию группы продленного дня (ежедневно заполняя журнал группы продлённого дня), отвечает за посещаемость группы воспитанниками.</w:t>
      </w:r>
    </w:p>
    <w:p w:rsidR="00882103" w:rsidRPr="00882103" w:rsidRDefault="00882103" w:rsidP="00882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103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8669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2103">
        <w:rPr>
          <w:rFonts w:ascii="Times New Roman" w:eastAsia="Times New Roman" w:hAnsi="Times New Roman" w:cs="Times New Roman"/>
          <w:sz w:val="24"/>
          <w:szCs w:val="24"/>
        </w:rPr>
        <w:t>. Воспитанники участвуют в самоуправлении группы продленного дня, организуют дежурство в группе, поддерживают сознательную дисциплину.</w:t>
      </w:r>
    </w:p>
    <w:p w:rsidR="006B1D85" w:rsidRDefault="006B1D85"/>
    <w:sectPr w:rsidR="006B1D85" w:rsidSect="0059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2103"/>
    <w:rsid w:val="0059300F"/>
    <w:rsid w:val="006B1D85"/>
    <w:rsid w:val="00882103"/>
    <w:rsid w:val="00C8669B"/>
    <w:rsid w:val="00CC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наташа</cp:lastModifiedBy>
  <cp:revision>4</cp:revision>
  <cp:lastPrinted>2016-02-03T12:39:00Z</cp:lastPrinted>
  <dcterms:created xsi:type="dcterms:W3CDTF">2015-09-07T01:23:00Z</dcterms:created>
  <dcterms:modified xsi:type="dcterms:W3CDTF">2016-02-03T12:42:00Z</dcterms:modified>
</cp:coreProperties>
</file>