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общеобразовательное учреждение</w:t>
      </w:r>
    </w:p>
    <w:p w:rsid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Чепоровская основная общеобразовательная школа</w:t>
      </w:r>
    </w:p>
    <w:p w:rsid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РостовскогоМР Ярославской обл.</w:t>
      </w:r>
    </w:p>
    <w:p w:rsidR="002C4EBA" w:rsidRP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4EBA" w:rsidRP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4EBA" w:rsidRP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4EBA" w:rsidRP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4EBA" w:rsidRDefault="00B811EE" w:rsidP="00B811E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СОГЛАСОВАНО                                                                                                            </w:t>
      </w:r>
      <w:r w:rsidR="002C4EBA">
        <w:rPr>
          <w:rFonts w:ascii="Times New Roman CYR" w:hAnsi="Times New Roman CYR" w:cs="Times New Roman CYR"/>
          <w:color w:val="000000"/>
          <w:sz w:val="24"/>
          <w:szCs w:val="24"/>
        </w:rPr>
        <w:t>УТВЕРЖДЕНО</w:t>
      </w:r>
    </w:p>
    <w:p w:rsidR="002C4EBA" w:rsidRDefault="00B811EE" w:rsidP="00B811E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____________________Груданова Л.В.                                                                   </w:t>
      </w:r>
      <w:r w:rsidR="002C4EBA">
        <w:rPr>
          <w:rFonts w:ascii="Times New Roman CYR" w:hAnsi="Times New Roman CYR" w:cs="Times New Roman CYR"/>
          <w:color w:val="000000"/>
          <w:sz w:val="24"/>
          <w:szCs w:val="24"/>
        </w:rPr>
        <w:t>приказом директора</w:t>
      </w:r>
    </w:p>
    <w:p w:rsidR="002C4EBA" w:rsidRDefault="00B811EE" w:rsidP="00B811E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811EE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(</w:t>
      </w:r>
      <w:r w:rsidRPr="00B811EE">
        <w:rPr>
          <w:rFonts w:ascii="Times New Roman CYR" w:hAnsi="Times New Roman CYR" w:cs="Times New Roman CYR"/>
          <w:color w:val="000000"/>
          <w:sz w:val="20"/>
          <w:szCs w:val="20"/>
        </w:rPr>
        <w:t>руководитель муниципального орган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а </w:t>
      </w:r>
      <w:r w:rsidRPr="00B811EE">
        <w:rPr>
          <w:rFonts w:ascii="Times New Roman CYR" w:hAnsi="Times New Roman CYR" w:cs="Times New Roman CYR"/>
          <w:color w:val="000000"/>
          <w:sz w:val="20"/>
          <w:szCs w:val="20"/>
        </w:rPr>
        <w:t xml:space="preserve"> власти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)</w:t>
      </w:r>
      <w:r w:rsidR="006833FB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МОУ Чепоровской ООШ</w:t>
      </w:r>
    </w:p>
    <w:p w:rsidR="002C4EBA" w:rsidRDefault="006833FB" w:rsidP="006833F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«__»_____________________2020 г.                                                </w:t>
      </w:r>
      <w:r w:rsidR="008A5F5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C4EBA" w:rsidRPr="002C4EBA">
        <w:rPr>
          <w:rFonts w:ascii="Times New Roman" w:hAnsi="Times New Roman" w:cs="Times New Roman"/>
          <w:sz w:val="24"/>
          <w:szCs w:val="24"/>
        </w:rPr>
        <w:t>___________</w:t>
      </w:r>
      <w:r w:rsidR="002C4EBA">
        <w:rPr>
          <w:rFonts w:ascii="Times New Roman CYR" w:hAnsi="Times New Roman CYR" w:cs="Times New Roman CYR"/>
          <w:sz w:val="24"/>
          <w:szCs w:val="24"/>
        </w:rPr>
        <w:t>Л.В.Демидова</w:t>
      </w:r>
    </w:p>
    <w:p w:rsidR="002C4EBA" w:rsidRDefault="001E774F" w:rsidP="002C4EB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46 </w:t>
      </w:r>
      <w:r>
        <w:rPr>
          <w:rFonts w:ascii="Times New Roman CYR" w:hAnsi="Times New Roman CYR" w:cs="Times New Roman CYR"/>
          <w:sz w:val="24"/>
          <w:szCs w:val="24"/>
        </w:rPr>
        <w:t>от  21 сентября 2020</w:t>
      </w:r>
      <w:bookmarkStart w:id="0" w:name="_GoBack"/>
      <w:bookmarkEnd w:id="0"/>
      <w:r w:rsidR="002C4EBA">
        <w:rPr>
          <w:rFonts w:ascii="Times New Roman CYR" w:hAnsi="Times New Roman CYR" w:cs="Times New Roman CYR"/>
          <w:sz w:val="24"/>
          <w:szCs w:val="24"/>
        </w:rPr>
        <w:t>г.</w:t>
      </w:r>
    </w:p>
    <w:p w:rsidR="002C4EBA" w:rsidRP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EBA" w:rsidRP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EBA" w:rsidRP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EBA" w:rsidRP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EBA" w:rsidRP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EBA" w:rsidRP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EBA" w:rsidRP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EBA" w:rsidRP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EBA" w:rsidRP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EBA" w:rsidRP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  <w:t>П Р О Г Р А М М А</w:t>
      </w:r>
    </w:p>
    <w:p w:rsid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  <w:t xml:space="preserve">перехода школы </w:t>
      </w:r>
      <w:r w:rsidR="006833FB"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  <w:t xml:space="preserve"> МОУ Чепоровской ООШ</w:t>
      </w:r>
    </w:p>
    <w:p w:rsidR="002C4EBA" w:rsidRDefault="00FE7304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  <w:t>в эффективный режим работы</w:t>
      </w:r>
    </w:p>
    <w:p w:rsidR="002C4EBA" w:rsidRPr="002C4EBA" w:rsidRDefault="002C4EBA" w:rsidP="002C4EBA">
      <w:pPr>
        <w:tabs>
          <w:tab w:val="left" w:pos="34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4EBA" w:rsidRPr="00FE7304" w:rsidRDefault="00FE7304" w:rsidP="00FE73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7304">
        <w:rPr>
          <w:rFonts w:ascii="Times New Roman" w:hAnsi="Times New Roman" w:cs="Times New Roman"/>
          <w:b/>
          <w:sz w:val="36"/>
          <w:szCs w:val="36"/>
        </w:rPr>
        <w:t>на 2020-2023</w:t>
      </w:r>
    </w:p>
    <w:p w:rsidR="002C4EBA" w:rsidRP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EBA" w:rsidRP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E7304" w:rsidRDefault="00FE7304" w:rsidP="002C4EB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304" w:rsidRDefault="00FE7304" w:rsidP="002C4EB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304" w:rsidRDefault="00FE7304" w:rsidP="002C4EB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304" w:rsidRDefault="00FE7304" w:rsidP="002C4EB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304" w:rsidRDefault="00FE7304" w:rsidP="002C4EB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304" w:rsidRDefault="00FE7304" w:rsidP="002C4EB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304" w:rsidRDefault="00FE7304" w:rsidP="002C4EB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2A7" w:rsidRPr="002C4EBA" w:rsidRDefault="009062A7" w:rsidP="002C4EB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Ростовский МР</w:t>
      </w:r>
    </w:p>
    <w:p w:rsidR="002C4EBA" w:rsidRP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EBA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6833FB" w:rsidRDefault="006833FB" w:rsidP="0075029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C69AA" w:rsidRDefault="00CC69AA" w:rsidP="00770B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C69AA" w:rsidRDefault="00CC69AA" w:rsidP="0075029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C69AA" w:rsidRDefault="00CC69AA" w:rsidP="0075029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C69AA" w:rsidRDefault="00CC69AA" w:rsidP="0075029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C69AA" w:rsidRDefault="00CC69AA" w:rsidP="004F3F0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C69AA" w:rsidRDefault="00CC69AA" w:rsidP="0075029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C69AA" w:rsidRDefault="00CC69AA" w:rsidP="0075029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C69AA" w:rsidRDefault="00CC69AA" w:rsidP="0075029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C69AA" w:rsidRDefault="00CC69AA" w:rsidP="00E06CF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C69AA" w:rsidRDefault="00CC69AA" w:rsidP="00CC69A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2C4EBA" w:rsidRDefault="002C4EBA" w:rsidP="0075029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Паспорт Программы</w:t>
      </w:r>
    </w:p>
    <w:p w:rsidR="002C4EBA" w:rsidRPr="00CC69AA" w:rsidRDefault="002C4EBA" w:rsidP="002C4EBA">
      <w:pPr>
        <w:suppressAutoHyphens/>
        <w:autoSpaceDE w:val="0"/>
        <w:autoSpaceDN w:val="0"/>
        <w:adjustRightInd w:val="0"/>
        <w:spacing w:before="2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4"/>
        <w:gridCol w:w="7411"/>
      </w:tblGrid>
      <w:tr w:rsidR="002C4EBA" w:rsidTr="00940D2F">
        <w:trPr>
          <w:trHeight w:val="827"/>
          <w:jc w:val="center"/>
        </w:trPr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EBA" w:rsidRPr="00CC69AA" w:rsidRDefault="002C4EBA">
            <w:pPr>
              <w:autoSpaceDE w:val="0"/>
              <w:autoSpaceDN w:val="0"/>
              <w:adjustRightInd w:val="0"/>
              <w:spacing w:before="131" w:after="0"/>
              <w:ind w:left="142" w:right="551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EBA" w:rsidRPr="00FE7304" w:rsidRDefault="002C4EBA" w:rsidP="00FE7304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Программа</w:t>
            </w:r>
            <w:r w:rsidRPr="002C4E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Переход </w:t>
            </w:r>
            <w:r w:rsidR="00FE7304">
              <w:rPr>
                <w:rFonts w:ascii="Times New Roman CYR" w:hAnsi="Times New Roman CYR" w:cs="Times New Roman CYR"/>
                <w:sz w:val="28"/>
                <w:szCs w:val="28"/>
              </w:rPr>
              <w:t xml:space="preserve"> МОУ Чепоровской ООШ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 эффективный режим работы.</w:t>
            </w:r>
            <w:r w:rsidRPr="00FE73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E7304">
              <w:rPr>
                <w:rFonts w:ascii="Times New Roman CYR" w:hAnsi="Times New Roman CYR" w:cs="Times New Roman CYR"/>
                <w:sz w:val="28"/>
                <w:szCs w:val="28"/>
              </w:rPr>
              <w:t xml:space="preserve"> (2020-2023 годы):</w:t>
            </w:r>
          </w:p>
        </w:tc>
      </w:tr>
      <w:tr w:rsidR="002C4EBA" w:rsidRPr="002C4EBA" w:rsidTr="00940D2F">
        <w:trPr>
          <w:trHeight w:val="3312"/>
          <w:jc w:val="center"/>
        </w:trPr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EBA" w:rsidRDefault="002C4EBA">
            <w:pPr>
              <w:autoSpaceDE w:val="0"/>
              <w:autoSpaceDN w:val="0"/>
              <w:adjustRightInd w:val="0"/>
              <w:spacing w:after="0"/>
              <w:ind w:left="148" w:right="123" w:hanging="6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Основания для разработки Программы </w:t>
            </w:r>
          </w:p>
          <w:p w:rsidR="002C4EBA" w:rsidRDefault="002C4EBA">
            <w:pPr>
              <w:autoSpaceDE w:val="0"/>
              <w:autoSpaceDN w:val="0"/>
              <w:adjustRightInd w:val="0"/>
              <w:spacing w:after="0"/>
              <w:ind w:left="148" w:right="123" w:hanging="6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EBA" w:rsidRPr="002C4EBA" w:rsidRDefault="002C4EBA">
            <w:pPr>
              <w:tabs>
                <w:tab w:val="left" w:pos="449"/>
              </w:tabs>
              <w:autoSpaceDE w:val="0"/>
              <w:autoSpaceDN w:val="0"/>
              <w:adjustRightInd w:val="0"/>
              <w:spacing w:after="0"/>
              <w:ind w:left="309" w:right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EB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Приказ Департамента образования ЯО от 21.01.2020 № 22/01-04 </w:t>
            </w:r>
            <w:r w:rsidRPr="002C4E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 утверждении планов-графиков реализации мероприятий ВЦП в 2020 году</w:t>
            </w:r>
            <w:r w:rsidRPr="002C4EBA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мероприятия 4.2.7. ВЦП     </w:t>
            </w:r>
            <w:r w:rsidRPr="002C4EBA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 в субъектах РФ в рамках государственной программы РФ        </w:t>
            </w:r>
            <w:r w:rsidRPr="002C4EBA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Развития образования</w:t>
            </w:r>
            <w:r w:rsidRPr="002C4EB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C4EBA" w:rsidRDefault="002C4EBA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0"/>
              <w:ind w:left="309" w:right="44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C4EB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Результаты самообследования МОУ  Чепоровской ООШ за 3  учебных года .</w:t>
            </w:r>
          </w:p>
          <w:p w:rsidR="002C4EBA" w:rsidRPr="002C4EBA" w:rsidRDefault="002C4EBA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0"/>
              <w:ind w:left="309" w:right="448"/>
              <w:jc w:val="both"/>
              <w:rPr>
                <w:rFonts w:ascii="Calibri" w:hAnsi="Calibri" w:cs="Calibri"/>
              </w:rPr>
            </w:pPr>
            <w:r w:rsidRPr="002C4E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Результаты общего тестирования педагогического коллектива.</w:t>
            </w:r>
          </w:p>
        </w:tc>
      </w:tr>
      <w:tr w:rsidR="002C4EBA" w:rsidRPr="002C4EBA" w:rsidTr="00940D2F">
        <w:trPr>
          <w:trHeight w:val="551"/>
          <w:jc w:val="center"/>
        </w:trPr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EBA" w:rsidRDefault="00FE7304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Основные р</w:t>
            </w:r>
            <w:r w:rsidR="002C4EB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азработчики Программы  </w:t>
            </w:r>
          </w:p>
        </w:tc>
        <w:tc>
          <w:tcPr>
            <w:tcW w:w="7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EBA" w:rsidRDefault="002C4EBA">
            <w:pPr>
              <w:autoSpaceDE w:val="0"/>
              <w:autoSpaceDN w:val="0"/>
              <w:adjustRightInd w:val="0"/>
              <w:spacing w:after="0"/>
              <w:ind w:left="10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Директор МОУ Чепоровской ООШ  Л.В.Демидова, </w:t>
            </w:r>
          </w:p>
          <w:p w:rsidR="002C4EBA" w:rsidRPr="002C4EBA" w:rsidRDefault="002C4EBA">
            <w:pPr>
              <w:autoSpaceDE w:val="0"/>
              <w:autoSpaceDN w:val="0"/>
              <w:adjustRightInd w:val="0"/>
              <w:spacing w:after="0"/>
              <w:ind w:left="107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учителя школы:О.А.Лазарева, И.А.Самсонова, Н.Г.Чернышева, Л.В.Гордиенко</w:t>
            </w:r>
          </w:p>
        </w:tc>
      </w:tr>
      <w:tr w:rsidR="002C4EBA" w:rsidTr="00940D2F">
        <w:trPr>
          <w:trHeight w:val="807"/>
          <w:jc w:val="center"/>
        </w:trPr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0749" w:rsidRDefault="00F50749">
            <w:pPr>
              <w:autoSpaceDE w:val="0"/>
              <w:autoSpaceDN w:val="0"/>
              <w:adjustRightInd w:val="0"/>
              <w:spacing w:after="0"/>
              <w:ind w:left="98" w:right="93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  <w:p w:rsidR="002C4EBA" w:rsidRDefault="0075029E">
            <w:pPr>
              <w:autoSpaceDE w:val="0"/>
              <w:autoSpaceDN w:val="0"/>
              <w:adjustRightInd w:val="0"/>
              <w:spacing w:after="0"/>
              <w:ind w:left="98" w:right="9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Приоритеты Программы</w:t>
            </w:r>
          </w:p>
        </w:tc>
        <w:tc>
          <w:tcPr>
            <w:tcW w:w="7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61E5" w:rsidRDefault="00B061E5" w:rsidP="008455BF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0"/>
              <w:ind w:left="144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61E5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Повышение </w:t>
            </w:r>
            <w:r w:rsidR="00C2509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B061E5">
              <w:rPr>
                <w:rFonts w:ascii="Times New Roman CYR" w:hAnsi="Times New Roman CYR" w:cs="Times New Roman CYR"/>
                <w:sz w:val="28"/>
                <w:szCs w:val="28"/>
              </w:rPr>
              <w:t>качества  преподавания для улучшения образовательных результатов обуч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ающихся  в МОУ Чепоровской ООШ </w:t>
            </w:r>
            <w:r w:rsidR="00C2509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через </w:t>
            </w:r>
          </w:p>
          <w:p w:rsidR="008455BF" w:rsidRDefault="00B061E5" w:rsidP="008455BF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0"/>
              <w:ind w:left="144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061E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2C4EBA" w:rsidRPr="00906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8455BF" w:rsidRPr="00906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8455BF" w:rsidRPr="009062A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Организаци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ю</w:t>
            </w:r>
            <w:r w:rsidR="008455BF" w:rsidRPr="009062A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8455BF" w:rsidRPr="009062A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работ</w:t>
            </w:r>
            <w:r w:rsidR="008455B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ы по повышению профессиональной  </w:t>
            </w:r>
            <w:r w:rsidR="008455BF" w:rsidRPr="009062A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компетентности</w:t>
            </w:r>
            <w:r w:rsidR="008455B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8455BF" w:rsidRPr="009062A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педагогов.</w:t>
            </w:r>
          </w:p>
          <w:p w:rsidR="002C4EBA" w:rsidRPr="009062A7" w:rsidRDefault="008455BF" w:rsidP="00F263B4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0"/>
              <w:ind w:left="144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2.</w:t>
            </w:r>
            <w:r w:rsidRPr="00906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 </w:t>
            </w:r>
            <w:r w:rsidRPr="009062A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Создание единой системы управления качеством образования (диагностика и мониторинг</w:t>
            </w:r>
            <w:r w:rsidR="00B061E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</w:t>
            </w:r>
            <w:r w:rsidRPr="009062A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качества образования).</w:t>
            </w:r>
            <w:r w:rsidRPr="009062A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3.</w:t>
            </w:r>
            <w:r w:rsidRPr="009062A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Создание мотивирующей образовательной среды.</w:t>
            </w:r>
          </w:p>
          <w:p w:rsidR="002C4EBA" w:rsidRPr="009062A7" w:rsidRDefault="00F263B4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0"/>
              <w:ind w:left="144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C4EBA" w:rsidRPr="00906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2C4EBA" w:rsidRPr="009062A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Повышение качества чтения и читательской грамотности через создание единого подхода к совершенствованию работы по формированию читательской грамотности и читательской компетенции.</w:t>
            </w:r>
          </w:p>
          <w:p w:rsidR="002C4EBA" w:rsidRPr="008455BF" w:rsidRDefault="002C4EBA" w:rsidP="008455BF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0"/>
              <w:ind w:left="144"/>
              <w:rPr>
                <w:rFonts w:ascii="Calibri" w:hAnsi="Calibri" w:cs="Calibri"/>
              </w:rPr>
            </w:pPr>
          </w:p>
        </w:tc>
      </w:tr>
      <w:tr w:rsidR="00513685" w:rsidTr="00940D2F">
        <w:trPr>
          <w:trHeight w:val="807"/>
          <w:jc w:val="center"/>
        </w:trPr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3685" w:rsidRPr="00513685" w:rsidRDefault="00513685" w:rsidP="00513685">
            <w:pPr>
              <w:autoSpaceDE w:val="0"/>
              <w:autoSpaceDN w:val="0"/>
              <w:adjustRightInd w:val="0"/>
              <w:spacing w:after="0"/>
              <w:ind w:right="93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lastRenderedPageBreak/>
              <w:t>Перечень разделов</w:t>
            </w:r>
          </w:p>
        </w:tc>
        <w:tc>
          <w:tcPr>
            <w:tcW w:w="7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3685" w:rsidRPr="00513685" w:rsidRDefault="00513685" w:rsidP="00513685">
            <w:pPr>
              <w:spacing w:after="17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685" w:rsidRPr="00513685" w:rsidRDefault="00513685" w:rsidP="00513685">
            <w:pPr>
              <w:numPr>
                <w:ilvl w:val="0"/>
                <w:numId w:val="18"/>
              </w:numPr>
              <w:spacing w:after="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685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Аналитический раздел Программы</w:t>
            </w:r>
          </w:p>
          <w:p w:rsidR="00513685" w:rsidRPr="00513685" w:rsidRDefault="00513685" w:rsidP="00513685">
            <w:pPr>
              <w:numPr>
                <w:ilvl w:val="0"/>
                <w:numId w:val="18"/>
              </w:numPr>
              <w:spacing w:after="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6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13685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Целевой раздел Программы</w:t>
            </w:r>
            <w:r w:rsidRPr="00513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3685" w:rsidRPr="00513685" w:rsidRDefault="00513685" w:rsidP="00513685">
            <w:pPr>
              <w:numPr>
                <w:ilvl w:val="0"/>
                <w:numId w:val="18"/>
              </w:numPr>
              <w:spacing w:after="17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68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Целевые показатели Программы</w:t>
            </w:r>
          </w:p>
          <w:p w:rsidR="00513685" w:rsidRDefault="00513685" w:rsidP="00513685">
            <w:pPr>
              <w:numPr>
                <w:ilvl w:val="0"/>
                <w:numId w:val="18"/>
              </w:num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685"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раздел.</w:t>
            </w:r>
            <w:r w:rsidR="00940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685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Стратегический план / Дорожная карта</w:t>
            </w:r>
            <w:r w:rsidRPr="00513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3685" w:rsidRPr="00513685" w:rsidRDefault="00513685" w:rsidP="00513685">
            <w:pPr>
              <w:numPr>
                <w:ilvl w:val="0"/>
                <w:numId w:val="18"/>
              </w:num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68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Оценочный раздел Программы</w:t>
            </w:r>
            <w:r w:rsidRPr="00513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3685" w:rsidRPr="00513685" w:rsidRDefault="00513685" w:rsidP="00513685">
            <w:pPr>
              <w:pStyle w:val="aa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 обеспечение.</w:t>
            </w:r>
            <w:r w:rsidR="00940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13685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Материально-техническая база школы</w:t>
            </w:r>
          </w:p>
          <w:p w:rsidR="00513685" w:rsidRPr="00940D2F" w:rsidRDefault="00940D2F" w:rsidP="00940D2F">
            <w:pPr>
              <w:numPr>
                <w:ilvl w:val="0"/>
                <w:numId w:val="18"/>
              </w:num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D2F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 управления Программой</w:t>
            </w:r>
          </w:p>
          <w:p w:rsidR="00513685" w:rsidRPr="00513685" w:rsidRDefault="00940D2F" w:rsidP="00940D2F">
            <w:pPr>
              <w:spacing w:after="0" w:line="280" w:lineRule="auto"/>
              <w:ind w:right="13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13685" w:rsidRPr="005136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Ожидаемые результат реализации Программы </w:t>
            </w:r>
          </w:p>
          <w:p w:rsidR="00513685" w:rsidRPr="00513685" w:rsidRDefault="00513685" w:rsidP="00513685">
            <w:pPr>
              <w:spacing w:after="26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685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Приложения: </w:t>
            </w:r>
          </w:p>
          <w:p w:rsidR="00513685" w:rsidRPr="00FB45C8" w:rsidRDefault="00513685" w:rsidP="00FB45C8">
            <w:pPr>
              <w:numPr>
                <w:ilvl w:val="0"/>
                <w:numId w:val="19"/>
              </w:numPr>
              <w:spacing w:after="21" w:line="259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3685">
              <w:rPr>
                <w:rFonts w:ascii="Times New Roman" w:hAnsi="Times New Roman" w:cs="Times New Roman"/>
                <w:sz w:val="28"/>
                <w:szCs w:val="28"/>
              </w:rPr>
              <w:t xml:space="preserve">Таблица соотношений целей и задач </w:t>
            </w:r>
          </w:p>
          <w:p w:rsidR="00513685" w:rsidRPr="00513685" w:rsidRDefault="00513685" w:rsidP="00513685">
            <w:pPr>
              <w:numPr>
                <w:ilvl w:val="0"/>
                <w:numId w:val="19"/>
              </w:numPr>
              <w:spacing w:after="0" w:line="259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3685">
              <w:rPr>
                <w:rFonts w:ascii="Times New Roman" w:hAnsi="Times New Roman" w:cs="Times New Roman"/>
                <w:sz w:val="28"/>
                <w:szCs w:val="28"/>
              </w:rPr>
              <w:t xml:space="preserve">Детализированный план реализации по каждому из приоритетов  </w:t>
            </w:r>
          </w:p>
        </w:tc>
      </w:tr>
      <w:tr w:rsidR="00513685" w:rsidRPr="002C4EBA" w:rsidTr="00940D2F">
        <w:trPr>
          <w:trHeight w:val="807"/>
          <w:jc w:val="center"/>
        </w:trPr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3685" w:rsidRDefault="00513685" w:rsidP="00513685">
            <w:pPr>
              <w:autoSpaceDE w:val="0"/>
              <w:autoSpaceDN w:val="0"/>
              <w:adjustRightInd w:val="0"/>
              <w:spacing w:after="0"/>
              <w:ind w:left="98" w:right="9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Ожидаемые конечные результаты реализации</w:t>
            </w:r>
          </w:p>
        </w:tc>
        <w:tc>
          <w:tcPr>
            <w:tcW w:w="7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3685" w:rsidRDefault="00513685" w:rsidP="00513685">
            <w:pPr>
              <w:tabs>
                <w:tab w:val="left" w:pos="3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Главный результат реализации Программы:</w:t>
            </w:r>
          </w:p>
          <w:p w:rsidR="00513685" w:rsidRDefault="00513685" w:rsidP="00513685">
            <w:pPr>
              <w:tabs>
                <w:tab w:val="left" w:pos="3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повышение образовательных результатов обучающихся</w:t>
            </w:r>
          </w:p>
          <w:p w:rsidR="00513685" w:rsidRPr="002C4EBA" w:rsidRDefault="00513685" w:rsidP="00513685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513685" w:rsidRPr="002C4EBA" w:rsidTr="00940D2F">
        <w:trPr>
          <w:trHeight w:val="807"/>
          <w:jc w:val="center"/>
        </w:trPr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3685" w:rsidRPr="002C4EBA" w:rsidRDefault="00513685" w:rsidP="00513685">
            <w:pPr>
              <w:autoSpaceDE w:val="0"/>
              <w:autoSpaceDN w:val="0"/>
              <w:adjustRightInd w:val="0"/>
              <w:spacing w:after="0"/>
              <w:ind w:left="98" w:right="9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13685" w:rsidRPr="002C4EBA" w:rsidRDefault="00513685" w:rsidP="00513685">
            <w:pPr>
              <w:autoSpaceDE w:val="0"/>
              <w:autoSpaceDN w:val="0"/>
              <w:adjustRightInd w:val="0"/>
              <w:spacing w:after="0"/>
              <w:ind w:left="98" w:right="9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Критерии и показатели оценки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ожидаемых результатов</w:t>
            </w:r>
          </w:p>
        </w:tc>
        <w:tc>
          <w:tcPr>
            <w:tcW w:w="7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3685" w:rsidRPr="002C4EBA" w:rsidRDefault="00513685" w:rsidP="00513685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:rsidR="00513685" w:rsidRDefault="00513685" w:rsidP="00513685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0"/>
              <w:ind w:left="144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2C4EBA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Повышение доли учащихся с повышенной учебной мотивацией, повышение качества образования на 15%.</w:t>
            </w:r>
          </w:p>
          <w:p w:rsidR="00513685" w:rsidRDefault="00513685" w:rsidP="00513685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0"/>
              <w:ind w:left="144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2C4EBA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Увеличение доли обучающихся, успешно прошедших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br/>
              <w:t>независимые мониторинги,  ВПР   и ГИА до 100%.</w:t>
            </w:r>
          </w:p>
          <w:p w:rsidR="00513685" w:rsidRDefault="00513685" w:rsidP="00513685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0"/>
              <w:ind w:left="144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2C4EBA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3.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Доля педагогов, использующих при проектировании уроков метапредметный подход, метод проектов, технологии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br/>
              <w:t xml:space="preserve">продуктивного и практико-ориентированного обучения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br/>
              <w:t>для активизации познавательной и самостоятельной деятельности учащихся – 100 %.</w:t>
            </w:r>
          </w:p>
          <w:p w:rsidR="00513685" w:rsidRDefault="00513685" w:rsidP="00513685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0"/>
              <w:ind w:left="144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2C4EBA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4.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Повышение объективности  </w:t>
            </w:r>
          </w:p>
          <w:p w:rsidR="00513685" w:rsidRDefault="00513685" w:rsidP="00513685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оценивания результатов педагогической деятельности - разработка системы мониторинга: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br/>
            </w:r>
            <w:r w:rsidRPr="002C4EBA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технологические карты диагностики деятельности педагогов;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br/>
            </w:r>
            <w:r w:rsidRPr="002C4EBA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листы наблюдений и анализа уроков с позиции системно-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br/>
              <w:t>деятельностного, метапредметного подхода – 100%.</w:t>
            </w:r>
          </w:p>
          <w:p w:rsidR="00513685" w:rsidRPr="002C4EBA" w:rsidRDefault="00513685" w:rsidP="00513685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0"/>
              <w:ind w:left="144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2C4EBA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 xml:space="preserve">5.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Доля педагогов, регулярно посещающих курсы, вебинары, семинары и обобщающие свой педагогический опыт на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br/>
              <w:t>МО, РМО, мероприятиях регионального уровня составит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br/>
            </w:r>
            <w:r w:rsidRPr="002C4EBA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100%;</w:t>
            </w:r>
          </w:p>
          <w:p w:rsidR="00513685" w:rsidRDefault="00513685" w:rsidP="00513685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0"/>
              <w:ind w:left="144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2C4EBA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6.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Доля педагогов, имеющих первую и высшую квалификационную категорию – 80 %.</w:t>
            </w:r>
          </w:p>
          <w:p w:rsidR="00513685" w:rsidRDefault="00513685" w:rsidP="00513685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0"/>
              <w:ind w:left="144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2C4EBA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7.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Доля родителей, охваченных родительским всеобучем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br/>
              <w:t>повысится до 80 %.</w:t>
            </w:r>
          </w:p>
          <w:p w:rsidR="00513685" w:rsidRDefault="00513685" w:rsidP="00513685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0"/>
              <w:ind w:left="144"/>
              <w:rPr>
                <w:rFonts w:ascii="Times New Roman CYR" w:hAnsi="Times New Roman CYR" w:cs="Times New Roman CYR"/>
                <w:color w:val="993300"/>
                <w:sz w:val="28"/>
                <w:szCs w:val="28"/>
                <w:highlight w:val="white"/>
              </w:rPr>
            </w:pPr>
            <w:r w:rsidRPr="002C4EBA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8.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Доля родителей, активно взаимодействующих со школой, повысится до 30%</w:t>
            </w:r>
            <w:r>
              <w:rPr>
                <w:rFonts w:ascii="Times New Roman CYR" w:hAnsi="Times New Roman CYR" w:cs="Times New Roman CYR"/>
                <w:color w:val="993300"/>
                <w:sz w:val="28"/>
                <w:szCs w:val="28"/>
                <w:highlight w:val="white"/>
              </w:rPr>
              <w:t>.</w:t>
            </w:r>
          </w:p>
          <w:p w:rsidR="00513685" w:rsidRPr="002C4EBA" w:rsidRDefault="00513685" w:rsidP="00513685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0"/>
              <w:ind w:left="144"/>
              <w:rPr>
                <w:rFonts w:ascii="Calibri" w:hAnsi="Calibri" w:cs="Calibri"/>
              </w:rPr>
            </w:pPr>
            <w:r w:rsidRPr="002C4EBA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9.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Доля удовлетворенности образовательными результатами родителями повысится до 90 %. </w:t>
            </w:r>
          </w:p>
        </w:tc>
      </w:tr>
      <w:tr w:rsidR="00513685" w:rsidRPr="002C4EBA" w:rsidTr="00940D2F">
        <w:trPr>
          <w:trHeight w:val="551"/>
          <w:jc w:val="center"/>
        </w:trPr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3685" w:rsidRDefault="00513685" w:rsidP="00513685">
            <w:pPr>
              <w:autoSpaceDE w:val="0"/>
              <w:autoSpaceDN w:val="0"/>
              <w:adjustRightInd w:val="0"/>
              <w:spacing w:after="0"/>
              <w:ind w:left="96" w:right="93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lastRenderedPageBreak/>
              <w:t>Сроки и этапы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реализации Программы</w:t>
            </w:r>
          </w:p>
          <w:p w:rsidR="00513685" w:rsidRDefault="00513685" w:rsidP="00513685">
            <w:pPr>
              <w:autoSpaceDE w:val="0"/>
              <w:autoSpaceDN w:val="0"/>
              <w:adjustRightInd w:val="0"/>
              <w:spacing w:after="0"/>
              <w:ind w:left="97" w:right="9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3685" w:rsidRDefault="00513685" w:rsidP="00513685">
            <w:pPr>
              <w:autoSpaceDE w:val="0"/>
              <w:autoSpaceDN w:val="0"/>
              <w:adjustRightInd w:val="0"/>
              <w:spacing w:after="0"/>
              <w:ind w:left="144" w:right="704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C4E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Первый этап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(май- август  2020 года ) –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Аналитико-диагностический.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проведение аналитической и диагностической работы, разработка текста и утверждение программы повышения качества образования. </w:t>
            </w:r>
          </w:p>
          <w:p w:rsidR="00513685" w:rsidRDefault="00513685" w:rsidP="00513685">
            <w:pPr>
              <w:autoSpaceDE w:val="0"/>
              <w:autoSpaceDN w:val="0"/>
              <w:adjustRightInd w:val="0"/>
              <w:spacing w:after="0"/>
              <w:ind w:left="144" w:right="704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2C4E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Второй этап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(сентябрь- декабрь  2020) –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Внедренческий.</w:t>
            </w:r>
          </w:p>
          <w:p w:rsidR="00513685" w:rsidRDefault="00513685" w:rsidP="00513685">
            <w:pPr>
              <w:autoSpaceDE w:val="0"/>
              <w:autoSpaceDN w:val="0"/>
              <w:adjustRightInd w:val="0"/>
              <w:spacing w:after="0"/>
              <w:ind w:left="144" w:right="704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реализация программы повышения качества образования, разработка и внедрение ведущих целевых программ и проектов программы.</w:t>
            </w:r>
          </w:p>
          <w:p w:rsidR="00513685" w:rsidRDefault="00513685" w:rsidP="00513685">
            <w:pPr>
              <w:autoSpaceDE w:val="0"/>
              <w:autoSpaceDN w:val="0"/>
              <w:adjustRightInd w:val="0"/>
              <w:spacing w:after="0"/>
              <w:ind w:left="144" w:right="704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C4E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Третий этап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( январь-май  2021) –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Этап промежуточного контроля и коррекции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отслеживание и корректировка результатов реализации программы, апробация и экспертная оценка информационного обеспечения образовательной деятельности. </w:t>
            </w:r>
          </w:p>
          <w:p w:rsidR="00513685" w:rsidRPr="002C4EBA" w:rsidRDefault="00513685" w:rsidP="00513685">
            <w:pPr>
              <w:autoSpaceDE w:val="0"/>
              <w:autoSpaceDN w:val="0"/>
              <w:adjustRightInd w:val="0"/>
              <w:spacing w:after="0"/>
              <w:ind w:left="144" w:right="704"/>
              <w:rPr>
                <w:rFonts w:ascii="Calibri" w:hAnsi="Calibri" w:cs="Calibri"/>
              </w:rPr>
            </w:pPr>
            <w:r w:rsidRPr="002C4E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Четвертый этап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(июнь 2021 г. – май 2023 г.) –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Этап полной реализации и планирования новой программы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подведение итогов реализации программы повышения качества образования, распространение опыта работы, разработка нового стратегического плана развития образовательной организации. </w:t>
            </w:r>
          </w:p>
        </w:tc>
      </w:tr>
      <w:tr w:rsidR="00513685" w:rsidRPr="002C4EBA" w:rsidTr="00940D2F">
        <w:trPr>
          <w:trHeight w:val="1379"/>
          <w:jc w:val="center"/>
        </w:trPr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3685" w:rsidRDefault="00513685" w:rsidP="005136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Ответственные лица, контакты</w:t>
            </w:r>
          </w:p>
        </w:tc>
        <w:tc>
          <w:tcPr>
            <w:tcW w:w="7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3685" w:rsidRDefault="00513685" w:rsidP="005136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Демидова Людмила Васильевна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директор;</w:t>
            </w:r>
          </w:p>
          <w:p w:rsidR="00513685" w:rsidRDefault="00513685" w:rsidP="005136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0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Адрес: 152135, Ярославская область,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Ростовский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район, д.Чепорово,  д. 31.</w:t>
            </w:r>
          </w:p>
          <w:p w:rsidR="00513685" w:rsidRDefault="00513685" w:rsidP="005136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0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Тел./факс: 8(48536)-41-3-41; </w:t>
            </w:r>
          </w:p>
          <w:p w:rsidR="00513685" w:rsidRPr="002C4EBA" w:rsidRDefault="00513685" w:rsidP="005136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Е-mail: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cheporovashcola</w:t>
              </w:r>
              <w:r w:rsidRPr="002C4E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2006@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Pr="002C4EB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513685" w:rsidRPr="002C4EBA" w:rsidRDefault="00513685" w:rsidP="005136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00"/>
              <w:rPr>
                <w:rFonts w:ascii="Calibri" w:hAnsi="Calibri" w:cs="Calibri"/>
              </w:rPr>
            </w:pPr>
          </w:p>
        </w:tc>
      </w:tr>
    </w:tbl>
    <w:p w:rsidR="002C4EBA" w:rsidRPr="002C4EBA" w:rsidRDefault="002C4EBA" w:rsidP="002C4EBA">
      <w:pPr>
        <w:suppressAutoHyphens/>
        <w:autoSpaceDE w:val="0"/>
        <w:autoSpaceDN w:val="0"/>
        <w:adjustRightInd w:val="0"/>
        <w:spacing w:before="73" w:after="0"/>
        <w:ind w:left="3592"/>
        <w:rPr>
          <w:rFonts w:ascii="Times New Roman" w:hAnsi="Times New Roman" w:cs="Times New Roman"/>
          <w:b/>
          <w:bCs/>
          <w:sz w:val="28"/>
          <w:szCs w:val="28"/>
        </w:rPr>
      </w:pPr>
    </w:p>
    <w:p w:rsidR="002C4EBA" w:rsidRPr="002C4EBA" w:rsidRDefault="002C4EBA" w:rsidP="00AB733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69AA" w:rsidRDefault="00CC69AA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69AA" w:rsidRDefault="00CC69AA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69AA" w:rsidRDefault="00CC69AA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63B4" w:rsidRDefault="00F263B4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63B4" w:rsidRDefault="00F263B4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63B4" w:rsidRDefault="00F263B4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63B4" w:rsidRDefault="00F263B4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63B4" w:rsidRDefault="00F263B4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3685" w:rsidRDefault="00513685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3685" w:rsidRDefault="00513685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3685" w:rsidRDefault="00513685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3685" w:rsidRDefault="00513685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3685" w:rsidRDefault="00513685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3685" w:rsidRDefault="00513685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3685" w:rsidRDefault="00513685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3685" w:rsidRDefault="00513685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3685" w:rsidRDefault="00513685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3685" w:rsidRDefault="00513685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3685" w:rsidRDefault="00513685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3685" w:rsidRDefault="00513685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3685" w:rsidRDefault="00513685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3685" w:rsidRDefault="00513685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3685" w:rsidRDefault="00513685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3685" w:rsidRDefault="00513685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3685" w:rsidRDefault="00513685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3685" w:rsidRDefault="00513685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3685" w:rsidRDefault="00513685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3685" w:rsidRDefault="00513685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3685" w:rsidRDefault="00513685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3685" w:rsidRDefault="00513685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3685" w:rsidRDefault="00513685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3685" w:rsidRDefault="00513685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3685" w:rsidRDefault="00513685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3685" w:rsidRDefault="00513685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63B4" w:rsidRDefault="00F263B4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63B4" w:rsidRDefault="00F263B4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3156" w:rsidRDefault="00AA3156" w:rsidP="00C2509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3156" w:rsidRDefault="00AA3156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2C4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D924D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Аналитический раздел</w:t>
      </w:r>
      <w:r w:rsidR="005D646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Программы</w:t>
      </w:r>
    </w:p>
    <w:p w:rsidR="005D646A" w:rsidRDefault="005D646A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2C4EBA" w:rsidRPr="005D646A" w:rsidRDefault="002C4EBA" w:rsidP="005D646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</w:pPr>
      <w:r w:rsidRPr="005D646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1.1. </w:t>
      </w:r>
      <w:r w:rsidRPr="005D646A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Пояснительная записка</w:t>
      </w:r>
    </w:p>
    <w:p w:rsidR="00AB733D" w:rsidRPr="005D646A" w:rsidRDefault="00AB733D" w:rsidP="005D646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</w:pPr>
    </w:p>
    <w:p w:rsidR="002C4EBA" w:rsidRPr="002C4EBA" w:rsidRDefault="00AB733D" w:rsidP="00AB733D">
      <w:pPr>
        <w:tabs>
          <w:tab w:val="left" w:pos="0"/>
        </w:tabs>
        <w:autoSpaceDE w:val="0"/>
        <w:autoSpaceDN w:val="0"/>
        <w:adjustRightInd w:val="0"/>
        <w:spacing w:after="0"/>
        <w:ind w:right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2C4EBA">
        <w:rPr>
          <w:rFonts w:ascii="Times New Roman CYR" w:hAnsi="Times New Roman CYR" w:cs="Times New Roman CYR"/>
          <w:sz w:val="28"/>
          <w:szCs w:val="28"/>
        </w:rPr>
        <w:t xml:space="preserve">Программа </w:t>
      </w:r>
      <w:r w:rsidR="002C4EBA" w:rsidRPr="002C4EBA">
        <w:rPr>
          <w:rFonts w:ascii="Times New Roman" w:hAnsi="Times New Roman" w:cs="Times New Roman"/>
          <w:sz w:val="28"/>
          <w:szCs w:val="28"/>
        </w:rPr>
        <w:t>«</w:t>
      </w:r>
      <w:r w:rsidR="002C4EBA">
        <w:rPr>
          <w:rFonts w:ascii="Times New Roman CYR" w:hAnsi="Times New Roman CYR" w:cs="Times New Roman CYR"/>
          <w:sz w:val="28"/>
          <w:szCs w:val="28"/>
        </w:rPr>
        <w:t>Переход школы в эффективный режим работы. Улучшение образовательных результатов</w:t>
      </w:r>
      <w:r w:rsidR="002C4EBA" w:rsidRPr="002C4EBA">
        <w:rPr>
          <w:rFonts w:ascii="Times New Roman" w:hAnsi="Times New Roman" w:cs="Times New Roman"/>
          <w:sz w:val="28"/>
          <w:szCs w:val="28"/>
        </w:rPr>
        <w:t xml:space="preserve">»  </w:t>
      </w:r>
      <w:r w:rsidR="002C4EBA">
        <w:rPr>
          <w:rFonts w:ascii="Times New Roman CYR" w:hAnsi="Times New Roman CYR" w:cs="Times New Roman CYR"/>
          <w:sz w:val="28"/>
          <w:szCs w:val="28"/>
        </w:rPr>
        <w:t xml:space="preserve">разработана на основе  Приказа Департамента образования ЯО от 21.01.2020 № 22/01-04 </w:t>
      </w:r>
      <w:r w:rsidR="002C4EBA" w:rsidRPr="002C4EBA">
        <w:rPr>
          <w:rFonts w:ascii="Times New Roman" w:hAnsi="Times New Roman" w:cs="Times New Roman"/>
          <w:sz w:val="28"/>
          <w:szCs w:val="28"/>
        </w:rPr>
        <w:t>«</w:t>
      </w:r>
      <w:r w:rsidR="002C4EBA">
        <w:rPr>
          <w:rFonts w:ascii="Times New Roman CYR" w:hAnsi="Times New Roman CYR" w:cs="Times New Roman CYR"/>
          <w:sz w:val="28"/>
          <w:szCs w:val="28"/>
        </w:rPr>
        <w:t>Об утверждении планов-графиков реализации мероприятий ВЦП в 2020 году</w:t>
      </w:r>
      <w:r w:rsidR="002C4EBA" w:rsidRPr="002C4EBA">
        <w:rPr>
          <w:rFonts w:ascii="Times New Roman" w:hAnsi="Times New Roman" w:cs="Times New Roman"/>
          <w:sz w:val="28"/>
          <w:szCs w:val="28"/>
        </w:rPr>
        <w:t xml:space="preserve">»  </w:t>
      </w:r>
      <w:r w:rsidR="002C4EBA">
        <w:rPr>
          <w:rFonts w:ascii="Times New Roman CYR" w:hAnsi="Times New Roman CYR" w:cs="Times New Roman CYR"/>
          <w:sz w:val="28"/>
          <w:szCs w:val="28"/>
        </w:rPr>
        <w:t xml:space="preserve">мероприятия 4.2.7. ВЦП     </w:t>
      </w:r>
      <w:r w:rsidR="002C4EBA" w:rsidRPr="002C4EBA">
        <w:rPr>
          <w:rFonts w:ascii="Times New Roman" w:hAnsi="Times New Roman" w:cs="Times New Roman"/>
          <w:sz w:val="28"/>
          <w:szCs w:val="28"/>
        </w:rPr>
        <w:t xml:space="preserve">« </w:t>
      </w:r>
      <w:r w:rsidR="002C4EBA">
        <w:rPr>
          <w:rFonts w:ascii="Times New Roman CYR" w:hAnsi="Times New Roman CYR" w:cs="Times New Roman CYR"/>
          <w:sz w:val="28"/>
          <w:szCs w:val="28"/>
        </w:rPr>
        <w:t xml:space="preserve"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 в субъектах РФ в рамках государственной программы РФ        </w:t>
      </w:r>
      <w:r w:rsidR="002C4EBA" w:rsidRPr="002C4EBA">
        <w:rPr>
          <w:rFonts w:ascii="Times New Roman" w:hAnsi="Times New Roman" w:cs="Times New Roman"/>
          <w:sz w:val="28"/>
          <w:szCs w:val="28"/>
        </w:rPr>
        <w:t xml:space="preserve">« </w:t>
      </w:r>
      <w:r w:rsidR="002C4EBA">
        <w:rPr>
          <w:rFonts w:ascii="Times New Roman CYR" w:hAnsi="Times New Roman CYR" w:cs="Times New Roman CYR"/>
          <w:sz w:val="28"/>
          <w:szCs w:val="28"/>
        </w:rPr>
        <w:t>Развития образования</w:t>
      </w:r>
      <w:r w:rsidR="002C4EBA" w:rsidRPr="002C4EBA">
        <w:rPr>
          <w:rFonts w:ascii="Times New Roman" w:hAnsi="Times New Roman" w:cs="Times New Roman"/>
          <w:sz w:val="28"/>
          <w:szCs w:val="28"/>
        </w:rPr>
        <w:t>».</w:t>
      </w:r>
    </w:p>
    <w:p w:rsidR="002C4EBA" w:rsidRDefault="002C4EBA" w:rsidP="00F50749">
      <w:pPr>
        <w:suppressAutoHyphens/>
        <w:autoSpaceDE w:val="0"/>
        <w:autoSpaceDN w:val="0"/>
        <w:adjustRightInd w:val="0"/>
        <w:spacing w:after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Актуальность.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основании исследования, проведенного ГОУДО ЯО в 2019 г., МОУ Чепоровская ООШ  была включена в кластер школ с низкими результатам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обучения.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2C4EBA" w:rsidRDefault="002C4EBA" w:rsidP="002C4EBA">
      <w:pPr>
        <w:suppressAutoHyphens/>
        <w:autoSpaceDE w:val="0"/>
        <w:autoSpaceDN w:val="0"/>
        <w:adjustRightInd w:val="0"/>
        <w:spacing w:after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Программа повышения качества образования в МОУ Чепоровская  ООШ   спроектирована с учётом условий работы школы, оказывающих существенное влияние на качество образования. </w:t>
      </w:r>
    </w:p>
    <w:p w:rsidR="002C4EBA" w:rsidRDefault="002C4EBA" w:rsidP="002C4EBA">
      <w:pPr>
        <w:suppressAutoHyphens/>
        <w:autoSpaceDE w:val="0"/>
        <w:autoSpaceDN w:val="0"/>
        <w:adjustRightInd w:val="0"/>
        <w:spacing w:after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сегодняшний день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существует ряд факторов, влияющих на развитие личности:</w:t>
      </w:r>
    </w:p>
    <w:p w:rsidR="002C4EBA" w:rsidRDefault="002C4EBA" w:rsidP="002C4EB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C4EBA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F263B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удалённость от крупных культурных центров;</w:t>
      </w:r>
    </w:p>
    <w:p w:rsidR="002C4EBA" w:rsidRDefault="002C4EBA" w:rsidP="002C4EB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2C4EBA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значительное количество малообеспеченных семей, многие из которых мало занимаются вопросами воспитания и развития детей;</w:t>
      </w:r>
    </w:p>
    <w:p w:rsidR="002C4EBA" w:rsidRDefault="002C4EBA" w:rsidP="002C4EB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2C4EB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3) </w:t>
      </w:r>
      <w:r w:rsidR="00F263B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большое количество детей с ограниченными возможностями здоровья;</w:t>
      </w:r>
    </w:p>
    <w:p w:rsidR="002C4EBA" w:rsidRDefault="002C4EBA" w:rsidP="002C4EB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2C4EB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4) </w:t>
      </w:r>
      <w:r w:rsidR="001A5FB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низкий образовательный уровень родителей, </w:t>
      </w:r>
      <w:r w:rsidR="00F263B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начительная часть родительской общественности занимает пассивную позицию в отношении к школе, не осознавая себя в роли потребителей образовательных услуг, что снижает внешнюю мотивацию обучения школьников. С возрастом детей активность родителей падает.</w:t>
      </w:r>
    </w:p>
    <w:p w:rsid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Однако, мы понимаем, что процесс взаимодействия семьи и школы должен быть направлен на активное включение родителей в учебно-воспитательный процесс, во внеурочную, досуговую деятельность, сотрудничество с детьми и педагогами.</w:t>
      </w:r>
    </w:p>
    <w:p w:rsid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Работа с родителями осуществляется посредством проведения родительских собраний, классных часов, массовых мероприятий (День матери, Но</w:t>
      </w:r>
      <w:r w:rsidR="00F50749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вогодние утренники, День знаний, День Здоровья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и другие). В школе сформирован </w:t>
      </w:r>
      <w:r w:rsidR="00F263B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одительский комитет. Именно активные родители являются нашими главными помощниками в решении  образовательных проблем.  Связь семьи, школы и общественности – важнейшее условие эффективного обучения и воспитания школьников. Школа устанавливает связи с другими социальными структурами,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 xml:space="preserve">формируя социально-педагогический комплекс. В условиях сельской местности школа становится центром такого комплекса, работа которого направлена на социальную защиту и реализацию прав человека, на успешное разностороннее развитие и самореализацию. Постоянными нашими социальными партнерами являются Чепоровский  дом культуры и Чепоровская сельская библиотека. </w:t>
      </w:r>
    </w:p>
    <w:p w:rsidR="00CC69AA" w:rsidRDefault="00CC69AA" w:rsidP="002C4EB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4EBA" w:rsidRPr="005D646A" w:rsidRDefault="002C4EBA" w:rsidP="002C4EB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8"/>
          <w:szCs w:val="28"/>
          <w:u w:val="single"/>
        </w:rPr>
      </w:pPr>
      <w:r w:rsidRPr="005D646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1.2. </w:t>
      </w:r>
      <w:r w:rsidRPr="005D646A"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Анализ </w:t>
      </w:r>
      <w:r w:rsidR="00F50749"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 </w:t>
      </w:r>
      <w:r w:rsidRPr="005D646A">
        <w:rPr>
          <w:rFonts w:ascii="Times New Roman CYR" w:hAnsi="Times New Roman CYR" w:cs="Times New Roman CYR"/>
          <w:b/>
          <w:bCs/>
          <w:i/>
          <w:sz w:val="28"/>
          <w:szCs w:val="28"/>
        </w:rPr>
        <w:t>педагогических</w:t>
      </w:r>
      <w:r w:rsidR="00F50749"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 </w:t>
      </w:r>
      <w:r w:rsidRPr="005D646A"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 кадров.</w:t>
      </w:r>
    </w:p>
    <w:p w:rsidR="002C4EBA" w:rsidRP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C4E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2019/2020 учебном году в шк</w:t>
      </w:r>
      <w:r w:rsidR="00C40808">
        <w:rPr>
          <w:rFonts w:ascii="Times New Roman CYR" w:hAnsi="Times New Roman CYR" w:cs="Times New Roman CYR"/>
          <w:sz w:val="28"/>
          <w:szCs w:val="28"/>
        </w:rPr>
        <w:t>оле работали 12</w:t>
      </w:r>
      <w:r>
        <w:rPr>
          <w:rFonts w:ascii="Times New Roman CYR" w:hAnsi="Times New Roman CYR" w:cs="Times New Roman CYR"/>
          <w:sz w:val="28"/>
          <w:szCs w:val="28"/>
        </w:rPr>
        <w:t xml:space="preserve"> учителей (из них 2 совместителя) и 1 воспитатель дошкольной группы. Учительский состав опытный, квалифицированный.</w:t>
      </w:r>
    </w:p>
    <w:p w:rsidR="002C4EBA" w:rsidRPr="002C4EBA" w:rsidRDefault="002C4EBA" w:rsidP="002C4EBA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C4EBA" w:rsidRDefault="002C4EBA" w:rsidP="002C4EBA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Сравнительная таблица квалификационных категорий </w:t>
      </w:r>
    </w:p>
    <w:p w:rsid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 период с 2017 по 2020г.г.</w:t>
      </w:r>
    </w:p>
    <w:p w:rsidR="002C4EBA" w:rsidRP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95"/>
        <w:gridCol w:w="2155"/>
        <w:gridCol w:w="2155"/>
        <w:gridCol w:w="2155"/>
      </w:tblGrid>
      <w:tr w:rsidR="002C4EBA">
        <w:trPr>
          <w:trHeight w:val="1"/>
        </w:trPr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Кв.категория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2017-2020</w:t>
            </w:r>
          </w:p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10+ 1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педагог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2018-2019</w:t>
            </w:r>
          </w:p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10+1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педагог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2019-2020</w:t>
            </w:r>
          </w:p>
          <w:p w:rsidR="002C4EBA" w:rsidRDefault="002C4EBA" w:rsidP="005A3CA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10+</w:t>
            </w:r>
            <w:r w:rsidR="005A3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педагогов</w:t>
            </w:r>
          </w:p>
        </w:tc>
      </w:tr>
      <w:tr w:rsidR="002C4EBA">
        <w:trPr>
          <w:trHeight w:val="1"/>
        </w:trPr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Высшая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Pr="005A3CA6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A3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0%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Pr="005A3CA6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A3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0%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Pr="005A3CA6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A3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0%</w:t>
            </w:r>
          </w:p>
        </w:tc>
      </w:tr>
      <w:tr w:rsidR="002C4EBA">
        <w:trPr>
          <w:trHeight w:val="1"/>
        </w:trPr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Первая 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Pr="005A3CA6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A3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7-70%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Pr="005A3CA6" w:rsidRDefault="005A3CA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A3C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C4EBA" w:rsidRPr="005A3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-70%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Pr="005A3CA6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A3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7-70%</w:t>
            </w:r>
          </w:p>
        </w:tc>
      </w:tr>
      <w:tr w:rsidR="002C4EBA">
        <w:trPr>
          <w:trHeight w:val="1"/>
        </w:trPr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Pr="005A3CA6" w:rsidRDefault="00C4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4EBA" w:rsidRPr="005A3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-52,4%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Pr="005A3CA6" w:rsidRDefault="00C4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4EBA" w:rsidRPr="005A3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-52,4%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Pr="005A3CA6" w:rsidRDefault="005A3CA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A3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4EBA" w:rsidRPr="005A3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-52,4%</w:t>
            </w:r>
          </w:p>
        </w:tc>
      </w:tr>
      <w:tr w:rsidR="002C4EBA">
        <w:trPr>
          <w:trHeight w:val="1"/>
        </w:trPr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Без категории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Pr="005A3CA6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A3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2-0%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Pr="005A3CA6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A3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2-0%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Pr="005A3CA6" w:rsidRDefault="00D62116" w:rsidP="005A3CA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C4EBA" w:rsidRPr="005A3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1-0%</w:t>
            </w:r>
          </w:p>
        </w:tc>
      </w:tr>
      <w:tr w:rsidR="002C4EBA">
        <w:trPr>
          <w:trHeight w:val="1"/>
        </w:trPr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Молодой специалист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Pr="005A3CA6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A3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1-9,5%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Pr="005A3CA6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A3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1-9,5%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Pr="005A3CA6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A3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1-9,5%</w:t>
            </w:r>
          </w:p>
        </w:tc>
      </w:tr>
    </w:tbl>
    <w:p w:rsidR="002C4EBA" w:rsidRDefault="002C4EBA" w:rsidP="002C4EBA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2C4EBA" w:rsidRDefault="002C4EBA" w:rsidP="002C4EBA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Динамика развития педагогических кадров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53"/>
        <w:gridCol w:w="2007"/>
        <w:gridCol w:w="2200"/>
        <w:gridCol w:w="2200"/>
        <w:gridCol w:w="2198"/>
      </w:tblGrid>
      <w:tr w:rsidR="002C4EBA">
        <w:trPr>
          <w:trHeight w:val="275"/>
        </w:trPr>
        <w:tc>
          <w:tcPr>
            <w:tcW w:w="3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критерии</w:t>
            </w:r>
          </w:p>
        </w:tc>
        <w:tc>
          <w:tcPr>
            <w:tcW w:w="2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2017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2018 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2019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</w:tc>
      </w:tr>
      <w:tr w:rsidR="002C4EBA">
        <w:trPr>
          <w:trHeight w:val="393"/>
        </w:trPr>
        <w:tc>
          <w:tcPr>
            <w:tcW w:w="3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Квалификация:</w:t>
            </w:r>
          </w:p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Высшая категория</w:t>
            </w:r>
          </w:p>
        </w:tc>
        <w:tc>
          <w:tcPr>
            <w:tcW w:w="2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C4EBA">
        <w:trPr>
          <w:trHeight w:val="511"/>
        </w:trPr>
        <w:tc>
          <w:tcPr>
            <w:tcW w:w="3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категория</w:t>
            </w:r>
          </w:p>
        </w:tc>
        <w:tc>
          <w:tcPr>
            <w:tcW w:w="2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2C4EBA">
        <w:trPr>
          <w:trHeight w:val="550"/>
        </w:trPr>
        <w:tc>
          <w:tcPr>
            <w:tcW w:w="3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P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C4E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Число молодых учителей (до 35 лет)</w:t>
            </w:r>
          </w:p>
        </w:tc>
        <w:tc>
          <w:tcPr>
            <w:tcW w:w="2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C4EBA">
        <w:trPr>
          <w:trHeight w:val="275"/>
        </w:trPr>
        <w:tc>
          <w:tcPr>
            <w:tcW w:w="3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Средний возраст учителей</w:t>
            </w:r>
          </w:p>
        </w:tc>
        <w:tc>
          <w:tcPr>
            <w:tcW w:w="2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2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2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</w:tr>
      <w:tr w:rsidR="002C4EBA">
        <w:trPr>
          <w:trHeight w:val="566"/>
        </w:trPr>
        <w:tc>
          <w:tcPr>
            <w:tcW w:w="3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Учителя, участники профессиональных конкурсов</w:t>
            </w:r>
          </w:p>
        </w:tc>
        <w:tc>
          <w:tcPr>
            <w:tcW w:w="2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C4EBA">
        <w:trPr>
          <w:trHeight w:val="291"/>
        </w:trPr>
        <w:tc>
          <w:tcPr>
            <w:tcW w:w="3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P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C4EB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Учителя, проводящие проектную и исследовательскую деятельность.</w:t>
            </w:r>
          </w:p>
        </w:tc>
        <w:tc>
          <w:tcPr>
            <w:tcW w:w="2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2C4EBA">
        <w:trPr>
          <w:trHeight w:val="147"/>
        </w:trPr>
        <w:tc>
          <w:tcPr>
            <w:tcW w:w="15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Награды и звания учителей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P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Звание </w:t>
            </w:r>
            <w:r w:rsidRPr="002C4E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Почетный работник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общего образования Российской Федерации</w:t>
            </w:r>
            <w:r w:rsidRPr="002C4E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C4EBA">
        <w:trPr>
          <w:trHeight w:val="147"/>
        </w:trPr>
        <w:tc>
          <w:tcPr>
            <w:tcW w:w="155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Грамоты МОН РФ</w:t>
            </w:r>
          </w:p>
        </w:tc>
        <w:tc>
          <w:tcPr>
            <w:tcW w:w="2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C4EBA">
        <w:trPr>
          <w:trHeight w:val="147"/>
        </w:trPr>
        <w:tc>
          <w:tcPr>
            <w:tcW w:w="155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Грамоты Департамента</w:t>
            </w:r>
          </w:p>
        </w:tc>
        <w:tc>
          <w:tcPr>
            <w:tcW w:w="2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2C4EBA">
        <w:trPr>
          <w:trHeight w:val="147"/>
        </w:trPr>
        <w:tc>
          <w:tcPr>
            <w:tcW w:w="155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Грамоты Управления образования </w:t>
            </w:r>
          </w:p>
        </w:tc>
        <w:tc>
          <w:tcPr>
            <w:tcW w:w="2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</w:tbl>
    <w:p w:rsid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9116F" w:rsidRPr="00C40808" w:rsidRDefault="005730C3" w:rsidP="00C40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 w:rsidRPr="00C40808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Результаты общего тестирования педагогов в МОУ Чепоровской  ООШ</w:t>
      </w:r>
    </w:p>
    <w:p w:rsidR="005730C3" w:rsidRDefault="005730C3" w:rsidP="002C4EBA">
      <w:pPr>
        <w:tabs>
          <w:tab w:val="left" w:pos="225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911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5500" cy="556260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6CE1" w:rsidRDefault="00AB6CE1" w:rsidP="002C4EBA">
      <w:pPr>
        <w:tabs>
          <w:tab w:val="left" w:pos="225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6CE1" w:rsidRDefault="00AB6CE1" w:rsidP="002C4EBA">
      <w:pPr>
        <w:tabs>
          <w:tab w:val="left" w:pos="225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C4EBA" w:rsidRDefault="002C4EBA" w:rsidP="002C4EBA">
      <w:pPr>
        <w:tabs>
          <w:tab w:val="left" w:pos="225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общего тестирования педагогов помогли нам понять  наши сильные и слабые стороны. На графике видно, что педагоги школы хорошо владеют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коммуникативными и мотивационными компетенциями, тогда как очень западают умения в постановке учебных целей и  использование в работе современных  педтехнологий: саморазвития личности, технологии проблемного обучения, технологии портфолио и</w:t>
      </w:r>
      <w:r w:rsidR="00340631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даже</w:t>
      </w:r>
      <w:r w:rsidR="00340631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игровых технологий. Нам необходимо обратить внимание на повышение компетенции педагогов во владении ИКТ- технологиями; обратить внимание на освоение методических приемов инновационной деятельности, овладение методами анализа учебных результатов.</w:t>
      </w:r>
    </w:p>
    <w:p w:rsidR="005730C3" w:rsidRDefault="005730C3" w:rsidP="005730C3">
      <w:pPr>
        <w:tabs>
          <w:tab w:val="left" w:pos="1935"/>
          <w:tab w:val="center" w:pos="484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4EBA" w:rsidRPr="005D646A" w:rsidRDefault="002C4EBA" w:rsidP="005D646A">
      <w:pPr>
        <w:tabs>
          <w:tab w:val="left" w:pos="1935"/>
          <w:tab w:val="center" w:pos="484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 w:rsidRPr="005D646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1.3. </w:t>
      </w:r>
      <w:r w:rsidRPr="005D646A">
        <w:rPr>
          <w:rFonts w:ascii="Times New Roman CYR" w:hAnsi="Times New Roman CYR" w:cs="Times New Roman CYR"/>
          <w:b/>
          <w:bCs/>
          <w:i/>
          <w:sz w:val="28"/>
          <w:szCs w:val="28"/>
          <w:u w:val="single"/>
        </w:rPr>
        <w:t>Основные показатели работы школы.</w:t>
      </w:r>
    </w:p>
    <w:p w:rsidR="002C4EBA" w:rsidRPr="005D646A" w:rsidRDefault="002C4EBA" w:rsidP="005D646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4EBA" w:rsidRPr="00C40808" w:rsidRDefault="002C4EBA" w:rsidP="002C4EB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C4EBA" w:rsidRPr="00C40808" w:rsidRDefault="002C4EBA" w:rsidP="002C4EBA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</w:pPr>
      <w:r w:rsidRPr="00C40808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Динамика качества обучения учащихся школы (без детей с ОВЗ)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90"/>
        <w:gridCol w:w="3240"/>
        <w:gridCol w:w="3396"/>
      </w:tblGrid>
      <w:tr w:rsidR="002C4EBA">
        <w:trPr>
          <w:trHeight w:val="285"/>
        </w:trPr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Количество учащихся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Качество образования %</w:t>
            </w:r>
          </w:p>
        </w:tc>
      </w:tr>
      <w:tr w:rsidR="002C4EBA">
        <w:trPr>
          <w:trHeight w:val="1"/>
        </w:trPr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2017-2018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2C4EBA">
        <w:trPr>
          <w:trHeight w:val="1"/>
        </w:trPr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2018-2019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</w:tr>
      <w:tr w:rsidR="002C4EBA">
        <w:trPr>
          <w:trHeight w:val="1"/>
        </w:trPr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2019-2020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</w:tr>
    </w:tbl>
    <w:p w:rsid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2C4EBA" w:rsidRPr="005D646A" w:rsidRDefault="002C4EBA" w:rsidP="005D646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4EBA" w:rsidRPr="00C40808" w:rsidRDefault="002C4EBA" w:rsidP="002C4E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 w:rsidRPr="00C40808">
        <w:rPr>
          <w:rFonts w:ascii="Times New Roman CYR" w:hAnsi="Times New Roman CYR" w:cs="Times New Roman CYR"/>
          <w:b/>
          <w:bCs/>
          <w:i/>
          <w:sz w:val="28"/>
          <w:szCs w:val="28"/>
        </w:rPr>
        <w:t>Результаты итоговой аттестации  в целом по школе</w:t>
      </w:r>
    </w:p>
    <w:p w:rsidR="002C4EBA" w:rsidRPr="002C4EBA" w:rsidRDefault="002C4EBA" w:rsidP="002C4EBA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5138"/>
        <w:gridCol w:w="1354"/>
        <w:gridCol w:w="1701"/>
        <w:gridCol w:w="1872"/>
      </w:tblGrid>
      <w:tr w:rsidR="002C4EBA">
        <w:trPr>
          <w:trHeight w:val="1"/>
        </w:trPr>
        <w:tc>
          <w:tcPr>
            <w:tcW w:w="5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2018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2019</w:t>
            </w:r>
          </w:p>
        </w:tc>
      </w:tr>
      <w:tr w:rsidR="002C4EBA">
        <w:trPr>
          <w:trHeight w:val="1"/>
        </w:trPr>
        <w:tc>
          <w:tcPr>
            <w:tcW w:w="5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P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Средний балл ОГЭ по русскому языку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</w:tr>
      <w:tr w:rsidR="002C4EBA">
        <w:trPr>
          <w:trHeight w:val="1"/>
        </w:trPr>
        <w:tc>
          <w:tcPr>
            <w:tcW w:w="5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P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Максимальный балл ОГЭ по русскому языку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</w:tr>
      <w:tr w:rsidR="002C4EBA">
        <w:trPr>
          <w:trHeight w:val="1"/>
        </w:trPr>
        <w:tc>
          <w:tcPr>
            <w:tcW w:w="5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P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Минимальный балл ОГЭ по русскому языку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2C4EBA">
        <w:trPr>
          <w:trHeight w:val="1"/>
        </w:trPr>
        <w:tc>
          <w:tcPr>
            <w:tcW w:w="5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P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Средний балл ОГЭ по математике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2C4EBA">
        <w:trPr>
          <w:trHeight w:val="1"/>
        </w:trPr>
        <w:tc>
          <w:tcPr>
            <w:tcW w:w="5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P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Максимальный балл ОГЭ по математике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</w:tr>
      <w:tr w:rsidR="002C4EBA">
        <w:trPr>
          <w:trHeight w:val="1"/>
        </w:trPr>
        <w:tc>
          <w:tcPr>
            <w:tcW w:w="5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P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Минимальный балл ОГЭ по математике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C4EBA">
        <w:trPr>
          <w:trHeight w:val="1"/>
        </w:trPr>
        <w:tc>
          <w:tcPr>
            <w:tcW w:w="5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P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Число экзаменов, сданных по выбору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2C4EBA">
        <w:trPr>
          <w:trHeight w:val="1"/>
        </w:trPr>
        <w:tc>
          <w:tcPr>
            <w:tcW w:w="5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P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Средний балл ОГЭ по биологии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</w:tr>
      <w:tr w:rsidR="002C4EBA">
        <w:trPr>
          <w:trHeight w:val="289"/>
        </w:trPr>
        <w:tc>
          <w:tcPr>
            <w:tcW w:w="5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P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Средний балл ОГЭ по обществознанию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</w:tr>
      <w:tr w:rsidR="002C4EBA">
        <w:trPr>
          <w:trHeight w:val="1"/>
        </w:trPr>
        <w:tc>
          <w:tcPr>
            <w:tcW w:w="5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P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Средний балл ОГЭ по физике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2C4EBA">
        <w:trPr>
          <w:trHeight w:val="1"/>
        </w:trPr>
        <w:tc>
          <w:tcPr>
            <w:tcW w:w="5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P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Средний балл ОГЭ по химии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2C4EBA">
        <w:trPr>
          <w:trHeight w:val="1"/>
        </w:trPr>
        <w:tc>
          <w:tcPr>
            <w:tcW w:w="5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P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Средний балл ОГЭ по информатике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2C4EBA">
        <w:trPr>
          <w:trHeight w:val="1"/>
        </w:trPr>
        <w:tc>
          <w:tcPr>
            <w:tcW w:w="5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P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Средний балл ОГЭ по географии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</w:tbl>
    <w:p w:rsid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2C4EBA" w:rsidRDefault="002C4EBA" w:rsidP="002C4EBA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5812"/>
        <w:gridCol w:w="1389"/>
        <w:gridCol w:w="1446"/>
        <w:gridCol w:w="1531"/>
      </w:tblGrid>
      <w:tr w:rsidR="002C4EBA">
        <w:trPr>
          <w:trHeight w:val="1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2018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2019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2020</w:t>
            </w:r>
          </w:p>
        </w:tc>
      </w:tr>
      <w:tr w:rsidR="002C4EBA">
        <w:trPr>
          <w:trHeight w:val="1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P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Число/доля окончивших без </w:t>
            </w:r>
            <w:r w:rsidRPr="002C4EBA">
              <w:rPr>
                <w:rFonts w:ascii="Times New Roman" w:hAnsi="Times New Roman" w:cs="Times New Roman"/>
                <w:sz w:val="28"/>
                <w:szCs w:val="28"/>
              </w:rPr>
              <w:t xml:space="preserve">«3» 4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чел/100 %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1/100%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C4EBA">
        <w:trPr>
          <w:trHeight w:val="1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P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Число/доля окончивших без </w:t>
            </w:r>
            <w:r w:rsidRPr="002C4EBA">
              <w:rPr>
                <w:rFonts w:ascii="Times New Roman" w:hAnsi="Times New Roman" w:cs="Times New Roman"/>
                <w:sz w:val="28"/>
                <w:szCs w:val="28"/>
              </w:rPr>
              <w:t xml:space="preserve">«3» 9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2/66,7%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чел/43%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C4EBA">
        <w:trPr>
          <w:trHeight w:val="1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P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Число/доля оставшихся на повторный год обучения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90433D" w:rsidRDefault="0090433D" w:rsidP="002C4EBA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C4EBA" w:rsidRPr="00C40808" w:rsidRDefault="002C4EBA" w:rsidP="00C40808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 w:rsidRPr="00C40808">
        <w:rPr>
          <w:rFonts w:ascii="Times New Roman CYR" w:hAnsi="Times New Roman CYR" w:cs="Times New Roman CYR"/>
          <w:b/>
          <w:bCs/>
          <w:i/>
          <w:sz w:val="28"/>
          <w:szCs w:val="28"/>
        </w:rPr>
        <w:t>По отдельным группам:</w:t>
      </w:r>
    </w:p>
    <w:p w:rsidR="002C4EBA" w:rsidRDefault="002C4EBA" w:rsidP="002C4EBA">
      <w:pPr>
        <w:tabs>
          <w:tab w:val="left" w:pos="810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7655"/>
        <w:gridCol w:w="850"/>
        <w:gridCol w:w="810"/>
        <w:gridCol w:w="863"/>
      </w:tblGrid>
      <w:tr w:rsidR="002C4EBA">
        <w:trPr>
          <w:trHeight w:val="1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2018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2019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2020</w:t>
            </w:r>
          </w:p>
        </w:tc>
      </w:tr>
      <w:tr w:rsidR="002C4EBA">
        <w:trPr>
          <w:trHeight w:val="1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P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Доля успешно окончивших начальную школу среди детей с проблемами обучения и поведения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</w:tr>
      <w:tr w:rsidR="002C4EBA">
        <w:trPr>
          <w:trHeight w:val="1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P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Доля успешно окончивших основную школу среди детей с проблемами обучения и поведения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</w:tr>
      <w:tr w:rsidR="002C4EBA">
        <w:trPr>
          <w:trHeight w:val="1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P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Доля учеников, обучающихся по коррекционным программам, перешедших на основные программы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C4EBA">
        <w:trPr>
          <w:trHeight w:val="1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P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Доля обучающихся по коррекционным программам, успешно окончивших основную школу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</w:tr>
    </w:tbl>
    <w:p w:rsidR="00AB6CE1" w:rsidRPr="00C40808" w:rsidRDefault="00AB6CE1" w:rsidP="00C408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C4EBA" w:rsidRPr="00C40808" w:rsidRDefault="002C4EBA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 w:rsidRPr="00C40808">
        <w:rPr>
          <w:rFonts w:ascii="Times New Roman CYR" w:hAnsi="Times New Roman CYR" w:cs="Times New Roman CYR"/>
          <w:b/>
          <w:bCs/>
          <w:i/>
          <w:sz w:val="28"/>
          <w:szCs w:val="28"/>
        </w:rPr>
        <w:t>Результаты основного государственного экзамена (ОГЭ)</w:t>
      </w:r>
    </w:p>
    <w:p w:rsidR="00C40808" w:rsidRDefault="00C40808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85"/>
        <w:gridCol w:w="1647"/>
        <w:gridCol w:w="1155"/>
        <w:gridCol w:w="1647"/>
        <w:gridCol w:w="1155"/>
        <w:gridCol w:w="1944"/>
        <w:gridCol w:w="992"/>
      </w:tblGrid>
      <w:tr w:rsidR="002C4EBA">
        <w:trPr>
          <w:trHeight w:val="669"/>
        </w:trPr>
        <w:tc>
          <w:tcPr>
            <w:tcW w:w="15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8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2016-2017</w:t>
            </w:r>
          </w:p>
        </w:tc>
        <w:tc>
          <w:tcPr>
            <w:tcW w:w="28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2017-2018</w:t>
            </w:r>
          </w:p>
        </w:tc>
        <w:tc>
          <w:tcPr>
            <w:tcW w:w="2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2018-2019</w:t>
            </w:r>
          </w:p>
        </w:tc>
      </w:tr>
      <w:tr w:rsidR="002C4EBA">
        <w:trPr>
          <w:trHeight w:val="273"/>
        </w:trPr>
        <w:tc>
          <w:tcPr>
            <w:tcW w:w="15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Успеваемость</w:t>
            </w: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Качество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Успеваемость</w:t>
            </w: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Качество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Успеваемость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Качество</w:t>
            </w:r>
          </w:p>
        </w:tc>
      </w:tr>
      <w:tr w:rsidR="002C4EBA">
        <w:trPr>
          <w:trHeight w:val="696"/>
        </w:trPr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100%</w:t>
            </w: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62,5%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67%(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после пересдачи 100%)</w:t>
            </w: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33%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85,7%%(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после пересдачи 100%)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57 %</w:t>
            </w:r>
          </w:p>
        </w:tc>
      </w:tr>
      <w:tr w:rsidR="002C4EBA">
        <w:trPr>
          <w:trHeight w:val="696"/>
        </w:trPr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100%</w:t>
            </w: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75 %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67 %(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после пересдачи 100%)</w:t>
            </w: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67%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85,7%%(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после пересдачи 100%)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42,8 %</w:t>
            </w:r>
          </w:p>
        </w:tc>
      </w:tr>
    </w:tbl>
    <w:p w:rsid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37"/>
        <w:gridCol w:w="1013"/>
        <w:gridCol w:w="2003"/>
        <w:gridCol w:w="967"/>
        <w:gridCol w:w="967"/>
        <w:gridCol w:w="967"/>
        <w:gridCol w:w="967"/>
        <w:gridCol w:w="1405"/>
      </w:tblGrid>
      <w:tr w:rsidR="002C4EBA">
        <w:trPr>
          <w:trHeight w:val="1"/>
        </w:trPr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2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Всего</w:t>
            </w:r>
          </w:p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Кол-во</w:t>
            </w:r>
          </w:p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«5»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Кол-во</w:t>
            </w:r>
          </w:p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«4»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Кол-во</w:t>
            </w:r>
          </w:p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«3»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Кол-во</w:t>
            </w:r>
          </w:p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«2»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Средний балл</w:t>
            </w:r>
          </w:p>
        </w:tc>
      </w:tr>
      <w:tr w:rsidR="002C4EBA">
        <w:trPr>
          <w:trHeight w:val="1"/>
        </w:trPr>
        <w:tc>
          <w:tcPr>
            <w:tcW w:w="18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2016-2017</w:t>
            </w:r>
          </w:p>
        </w:tc>
        <w:tc>
          <w:tcPr>
            <w:tcW w:w="2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17 (4)</w:t>
            </w:r>
          </w:p>
        </w:tc>
      </w:tr>
      <w:tr w:rsidR="002C4EBA">
        <w:trPr>
          <w:trHeight w:val="1"/>
        </w:trPr>
        <w:tc>
          <w:tcPr>
            <w:tcW w:w="183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2017-2018</w:t>
            </w:r>
          </w:p>
        </w:tc>
        <w:tc>
          <w:tcPr>
            <w:tcW w:w="2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14 (3)</w:t>
            </w:r>
          </w:p>
        </w:tc>
      </w:tr>
      <w:tr w:rsidR="002C4EBA">
        <w:trPr>
          <w:trHeight w:val="1"/>
        </w:trPr>
        <w:tc>
          <w:tcPr>
            <w:tcW w:w="183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2018-2019</w:t>
            </w:r>
          </w:p>
        </w:tc>
        <w:tc>
          <w:tcPr>
            <w:tcW w:w="2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15 (4)</w:t>
            </w:r>
          </w:p>
        </w:tc>
      </w:tr>
      <w:tr w:rsidR="002C4EBA">
        <w:trPr>
          <w:trHeight w:val="1"/>
        </w:trPr>
        <w:tc>
          <w:tcPr>
            <w:tcW w:w="18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2016-2017</w:t>
            </w:r>
          </w:p>
        </w:tc>
        <w:tc>
          <w:tcPr>
            <w:tcW w:w="2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29(4)</w:t>
            </w:r>
          </w:p>
        </w:tc>
      </w:tr>
      <w:tr w:rsidR="002C4EBA">
        <w:trPr>
          <w:trHeight w:val="1"/>
        </w:trPr>
        <w:tc>
          <w:tcPr>
            <w:tcW w:w="183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2017-2018</w:t>
            </w:r>
          </w:p>
        </w:tc>
        <w:tc>
          <w:tcPr>
            <w:tcW w:w="2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25 (4)</w:t>
            </w:r>
          </w:p>
        </w:tc>
      </w:tr>
      <w:tr w:rsidR="002C4EBA">
        <w:trPr>
          <w:trHeight w:val="1"/>
        </w:trPr>
        <w:tc>
          <w:tcPr>
            <w:tcW w:w="183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2018-2019</w:t>
            </w:r>
          </w:p>
        </w:tc>
        <w:tc>
          <w:tcPr>
            <w:tcW w:w="2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26 (4)</w:t>
            </w:r>
          </w:p>
        </w:tc>
      </w:tr>
    </w:tbl>
    <w:p w:rsid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C4EBA" w:rsidRPr="005D646A" w:rsidRDefault="002C4EBA" w:rsidP="005D646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</w:pPr>
      <w:r w:rsidRPr="005D646A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Динамика результатов ГИА в 9 классе</w:t>
      </w:r>
    </w:p>
    <w:p w:rsidR="002C4EBA" w:rsidRPr="005D646A" w:rsidRDefault="002C4EBA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45"/>
        <w:gridCol w:w="1699"/>
        <w:gridCol w:w="1984"/>
        <w:gridCol w:w="1418"/>
        <w:gridCol w:w="1699"/>
        <w:gridCol w:w="1986"/>
      </w:tblGrid>
      <w:tr w:rsidR="002C4EBA">
        <w:trPr>
          <w:trHeight w:val="1"/>
        </w:trPr>
        <w:tc>
          <w:tcPr>
            <w:tcW w:w="12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16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Количество выпускников</w:t>
            </w:r>
          </w:p>
        </w:tc>
        <w:tc>
          <w:tcPr>
            <w:tcW w:w="3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6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Математика</w:t>
            </w:r>
          </w:p>
        </w:tc>
      </w:tr>
      <w:tr w:rsidR="002C4EBA">
        <w:trPr>
          <w:trHeight w:val="1"/>
        </w:trPr>
        <w:tc>
          <w:tcPr>
            <w:tcW w:w="124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доля успешно сдавших ГИА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доля успешно сдавших ГИА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средний балл</w:t>
            </w:r>
          </w:p>
        </w:tc>
      </w:tr>
      <w:tr w:rsidR="002C4EBA">
        <w:trPr>
          <w:trHeight w:val="1"/>
        </w:trPr>
        <w:tc>
          <w:tcPr>
            <w:tcW w:w="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2016-2017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3,9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100%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3,9 </w:t>
            </w:r>
          </w:p>
        </w:tc>
      </w:tr>
      <w:tr w:rsidR="002C4EBA">
        <w:trPr>
          <w:trHeight w:val="1"/>
        </w:trPr>
        <w:tc>
          <w:tcPr>
            <w:tcW w:w="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2017-2018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66,7%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3,3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(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после пересдачи 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4,0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66,7% (1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ученица -33,3%- не сдала)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3,3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после пересдачи  3,6)</w:t>
            </w:r>
          </w:p>
        </w:tc>
      </w:tr>
      <w:tr w:rsidR="002C4EBA">
        <w:trPr>
          <w:trHeight w:val="752"/>
        </w:trPr>
        <w:tc>
          <w:tcPr>
            <w:tcW w:w="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2018-2019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85,8%(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после пересдачи 100%)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3,7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после пересдачи</w:t>
            </w:r>
          </w:p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85,8%(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после пересдачи 100%)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3,7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после пересдачи 3,9)</w:t>
            </w:r>
          </w:p>
        </w:tc>
      </w:tr>
    </w:tbl>
    <w:p w:rsid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730C3" w:rsidRDefault="005730C3" w:rsidP="005730C3">
      <w:pPr>
        <w:suppressAutoHyphens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2C4EBA">
        <w:rPr>
          <w:rFonts w:ascii="Times New Roman CYR" w:hAnsi="Times New Roman CYR" w:cs="Times New Roman CYR"/>
          <w:sz w:val="28"/>
          <w:szCs w:val="28"/>
        </w:rPr>
        <w:t xml:space="preserve">Анализируя </w:t>
      </w:r>
      <w:r w:rsidR="00F5074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C4EBA">
        <w:rPr>
          <w:rFonts w:ascii="Times New Roman CYR" w:hAnsi="Times New Roman CYR" w:cs="Times New Roman CYR"/>
          <w:sz w:val="28"/>
          <w:szCs w:val="28"/>
        </w:rPr>
        <w:t xml:space="preserve">качество </w:t>
      </w:r>
      <w:r w:rsidR="00F5074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C4EBA">
        <w:rPr>
          <w:rFonts w:ascii="Times New Roman CYR" w:hAnsi="Times New Roman CYR" w:cs="Times New Roman CYR"/>
          <w:sz w:val="28"/>
          <w:szCs w:val="28"/>
        </w:rPr>
        <w:t xml:space="preserve">обучения в МОУ Чепоровской ООШ  за последние три </w:t>
      </w:r>
    </w:p>
    <w:p w:rsidR="002C4EBA" w:rsidRDefault="002C4EBA" w:rsidP="005730C3">
      <w:pPr>
        <w:suppressAutoHyphens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года,  мы сделали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вывод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2C4EBA" w:rsidRDefault="002C4EBA" w:rsidP="005730C3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2C4EB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>количество детей в школе год от года уменьшается и это закономерный процесс, на который школа не в силах повлиять -  население стареет, молодежь, способная устроиться в городе на учебу, ра</w:t>
      </w:r>
      <w:r w:rsidR="00340631">
        <w:rPr>
          <w:rFonts w:ascii="Times New Roman CYR" w:hAnsi="Times New Roman CYR" w:cs="Times New Roman CYR"/>
          <w:sz w:val="28"/>
          <w:szCs w:val="28"/>
        </w:rPr>
        <w:t xml:space="preserve">боту, в родном селе не остается, т.к. </w:t>
      </w:r>
      <w:r>
        <w:rPr>
          <w:rFonts w:ascii="Times New Roman CYR" w:hAnsi="Times New Roman CYR" w:cs="Times New Roman CYR"/>
          <w:sz w:val="28"/>
          <w:szCs w:val="28"/>
        </w:rPr>
        <w:t>нет рабочих мест;</w:t>
      </w:r>
    </w:p>
    <w:p w:rsidR="002C4EBA" w:rsidRDefault="002C4EBA" w:rsidP="005730C3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2C4EB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 деревне проживают в основном  инфантильные, безынициативные  люди, которые сами учились посредственно. Они не могут сформулировать запрос к образовательному учреждению, не могут смотивировать на получение более качественного образования</w:t>
      </w:r>
      <w:r w:rsidR="00F5074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своих детей.</w:t>
      </w:r>
    </w:p>
    <w:p w:rsidR="002C4EBA" w:rsidRDefault="002C4EBA" w:rsidP="005730C3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2C4EB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Педагоги   школы не прикладывают достаточного количества усилий (в ф</w:t>
      </w:r>
      <w:r w:rsidR="007A31B4">
        <w:rPr>
          <w:rFonts w:ascii="Times New Roman CYR" w:hAnsi="Times New Roman CYR" w:cs="Times New Roman CYR"/>
          <w:sz w:val="28"/>
          <w:szCs w:val="28"/>
        </w:rPr>
        <w:t>орме современных педтехнологий)</w:t>
      </w:r>
      <w:r>
        <w:rPr>
          <w:rFonts w:ascii="Times New Roman CYR" w:hAnsi="Times New Roman CYR" w:cs="Times New Roman CYR"/>
          <w:sz w:val="28"/>
          <w:szCs w:val="28"/>
        </w:rPr>
        <w:t>, не развивают  самостоятельность  в учебной деятельности (в силу малочисленности классов) у обучающихся,  не уделяют должного внимания повышению учебной мотивации. И как следствие,  дети не желают участвовать в олимпиадах, конкурсах, соревнованиях.</w:t>
      </w:r>
    </w:p>
    <w:p w:rsidR="002C4EBA" w:rsidRDefault="002C4EBA" w:rsidP="005730C3">
      <w:pPr>
        <w:widowControl w:val="0"/>
        <w:tabs>
          <w:tab w:val="left" w:pos="828"/>
        </w:tabs>
        <w:autoSpaceDE w:val="0"/>
        <w:autoSpaceDN w:val="0"/>
        <w:adjustRightInd w:val="0"/>
        <w:spacing w:after="0"/>
        <w:ind w:left="-142" w:firstLine="284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2C4EBA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Качество образования  </w:t>
      </w:r>
      <w:r w:rsidR="002B2CED">
        <w:rPr>
          <w:rFonts w:ascii="Times New Roman CYR" w:hAnsi="Times New Roman CYR" w:cs="Times New Roman CYR"/>
          <w:sz w:val="28"/>
          <w:szCs w:val="28"/>
          <w:highlight w:val="white"/>
        </w:rPr>
        <w:t xml:space="preserve">существенно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зависит от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качества чтения и читательской грамотности обучающихся начальной школы и читательской компетентности  обучающихся основной  школы.</w:t>
      </w:r>
    </w:p>
    <w:p w:rsidR="002C4EBA" w:rsidRP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C4EBA">
        <w:rPr>
          <w:rFonts w:ascii="Times New Roman" w:hAnsi="Times New Roman" w:cs="Times New Roman"/>
          <w:b/>
          <w:bCs/>
          <w:sz w:val="28"/>
          <w:szCs w:val="28"/>
        </w:rPr>
        <w:t xml:space="preserve">1.4 .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SWOT</w:t>
      </w:r>
      <w:r w:rsidRPr="002C4EBA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АНАЛИЗ ВНУТРЕННИХ ФАКТОРОВ РАЗВИТИЯ ШКОЛЫ</w:t>
      </w:r>
    </w:p>
    <w:p w:rsidR="002C4EBA" w:rsidRP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EBA" w:rsidRPr="002C4EBA" w:rsidRDefault="002C4EBA" w:rsidP="002C4EB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03"/>
        <w:gridCol w:w="282"/>
        <w:gridCol w:w="4786"/>
      </w:tblGrid>
      <w:tr w:rsidR="002C4EBA">
        <w:trPr>
          <w:trHeight w:val="1"/>
        </w:trPr>
        <w:tc>
          <w:tcPr>
            <w:tcW w:w="95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Оценка актуального состояния внутреннего потенциала</w:t>
            </w:r>
          </w:p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2C4EBA">
        <w:trPr>
          <w:trHeight w:val="1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Сильные стороны</w:t>
            </w:r>
          </w:p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Слабые стороны</w:t>
            </w:r>
          </w:p>
        </w:tc>
      </w:tr>
      <w:tr w:rsidR="002C4EBA" w:rsidRPr="002C4EBA">
        <w:trPr>
          <w:trHeight w:val="1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 w:rsidP="002C4EBA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Стабильный состав педагогического коллектива;</w:t>
            </w:r>
          </w:p>
          <w:p w:rsidR="002C4EBA" w:rsidRDefault="002C4EBA" w:rsidP="002C4EBA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Опыт командной работы  при организации обучения в РВГ, разработки программы предпрофильного  обучения.</w:t>
            </w:r>
          </w:p>
          <w:p w:rsidR="002C4EBA" w:rsidRDefault="002C4EBA" w:rsidP="002C4EBA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Созданы достаточно комфортные условия для полноценного обучения и воспитания детей: в школе достаточное количество компьютеров, учителя активно используют в своей работе интерактивные доски.</w:t>
            </w:r>
          </w:p>
          <w:p w:rsidR="002C4EBA" w:rsidRPr="002C4EBA" w:rsidRDefault="002C4EBA" w:rsidP="002C4EBA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Школьный автобус дает возможность  учащимся своевременно добираться на учебные занятия, не отрываться от семьи в ответственные годы своего становления</w:t>
            </w:r>
          </w:p>
        </w:tc>
        <w:tc>
          <w:tcPr>
            <w:tcW w:w="50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744E" w:rsidRDefault="00A1744E" w:rsidP="002C4EBA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профессиональный рост отдельных педагогических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работников отстает от новых тенденций развития отечественного образования;</w:t>
            </w:r>
          </w:p>
          <w:p w:rsidR="00A1744E" w:rsidRDefault="00A1744E" w:rsidP="00A1744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EBA" w:rsidRDefault="002C4EBA" w:rsidP="002C4EBA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нормативно-правовая база не является исчерпывающей для решения современных актуальных проблем участников образовательных отношений в связи с расширением их прав и обязанностей; </w:t>
            </w:r>
          </w:p>
          <w:p w:rsidR="002C4EBA" w:rsidRDefault="002C4EBA" w:rsidP="00A1744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2C4EBA" w:rsidRPr="002C4EBA" w:rsidRDefault="002C4EBA" w:rsidP="00A1744E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</w:tr>
      <w:tr w:rsidR="002C4EBA" w:rsidRPr="002C4EBA">
        <w:trPr>
          <w:trHeight w:val="1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Pr="002C4EBA" w:rsidRDefault="002C4EBA" w:rsidP="002C4E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Малая наполняемость классов дает возможность организовать индивидуальную работу с каждым учеником–выстроить индивидуальный образовательный маршрут.</w:t>
            </w:r>
          </w:p>
        </w:tc>
        <w:tc>
          <w:tcPr>
            <w:tcW w:w="50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Ввиду малочисленности классов  возникает ряд проблем:</w:t>
            </w:r>
          </w:p>
          <w:p w:rsidR="002C4EBA" w:rsidRDefault="002C4EBA" w:rsidP="002C4EBA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отсутствие соревновательности на уроках и в целом в учебе учащихся одного класса; ограниченный круг общения детей;</w:t>
            </w:r>
          </w:p>
          <w:p w:rsidR="002C4EBA" w:rsidRDefault="002C4EBA" w:rsidP="002C4EBA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однообразие обстановки, контактов, форм взаимодействия;</w:t>
            </w:r>
          </w:p>
          <w:p w:rsidR="002C4EBA" w:rsidRDefault="002C4EBA" w:rsidP="002C4EBA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ограниченные возможности для выбора предметов, занятий, педагогов, видов досуговой деятельности, общения и т.д.;</w:t>
            </w:r>
          </w:p>
          <w:p w:rsidR="002C4EBA" w:rsidRDefault="002C4EBA" w:rsidP="002C4EBA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психологическая незащищенность ребенка, постоянное давление учителей на ученика.</w:t>
            </w:r>
          </w:p>
          <w:p w:rsidR="00A1744E" w:rsidRDefault="00A1744E" w:rsidP="00A1744E">
            <w:pPr>
              <w:widowControl w:val="0"/>
              <w:numPr>
                <w:ilvl w:val="0"/>
                <w:numId w:val="1"/>
              </w:numPr>
              <w:tabs>
                <w:tab w:val="left" w:pos="828"/>
              </w:tabs>
              <w:autoSpaceDE w:val="0"/>
              <w:autoSpaceDN w:val="0"/>
              <w:adjustRightInd w:val="0"/>
              <w:spacing w:after="0"/>
              <w:ind w:left="720" w:hanging="36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Низкое  качество чтения и читательской грамотности обучающихся  начальной школы и читательской компетентности  обучающихся основной ступени.</w:t>
            </w:r>
          </w:p>
          <w:p w:rsidR="00A1744E" w:rsidRDefault="00A1744E" w:rsidP="00A1744E">
            <w:pPr>
              <w:widowControl w:val="0"/>
              <w:numPr>
                <w:ilvl w:val="0"/>
                <w:numId w:val="1"/>
              </w:numPr>
              <w:tabs>
                <w:tab w:val="left" w:pos="828"/>
              </w:tabs>
              <w:autoSpaceDE w:val="0"/>
              <w:autoSpaceDN w:val="0"/>
              <w:adjustRightInd w:val="0"/>
              <w:spacing w:after="0"/>
              <w:ind w:left="720" w:hanging="36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Низкий уровень сформированности  ключевых компетенций у обучающихся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lastRenderedPageBreak/>
              <w:t>школы.</w:t>
            </w:r>
          </w:p>
          <w:p w:rsidR="00A1744E" w:rsidRDefault="00A1744E" w:rsidP="00A1744E">
            <w:pPr>
              <w:widowControl w:val="0"/>
              <w:numPr>
                <w:ilvl w:val="0"/>
                <w:numId w:val="1"/>
              </w:numPr>
              <w:tabs>
                <w:tab w:val="left" w:pos="828"/>
              </w:tabs>
              <w:autoSpaceDE w:val="0"/>
              <w:autoSpaceDN w:val="0"/>
              <w:adjustRightInd w:val="0"/>
              <w:spacing w:after="0"/>
              <w:ind w:left="720" w:hanging="36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Отсутствие как таковой системы управления качеством образования, обеспечивающей повышение объективности оценки образовательных достижений учащихся.</w:t>
            </w:r>
          </w:p>
          <w:p w:rsidR="00A1744E" w:rsidRDefault="00A1744E" w:rsidP="00A1744E">
            <w:pPr>
              <w:widowControl w:val="0"/>
              <w:numPr>
                <w:ilvl w:val="0"/>
                <w:numId w:val="1"/>
              </w:numPr>
              <w:tabs>
                <w:tab w:val="left" w:pos="828"/>
              </w:tabs>
              <w:autoSpaceDE w:val="0"/>
              <w:autoSpaceDN w:val="0"/>
              <w:adjustRightInd w:val="0"/>
              <w:spacing w:after="0"/>
              <w:ind w:left="720" w:hanging="360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Слабое владение пе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дагогическим коллективом  современными педтехнологиями.</w:t>
            </w:r>
          </w:p>
          <w:p w:rsidR="00A1744E" w:rsidRDefault="00A1744E" w:rsidP="00AF66A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EBA" w:rsidRP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C4EBA" w:rsidRPr="002C4EBA" w:rsidTr="00725FCE">
        <w:trPr>
          <w:trHeight w:val="7590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C4EBA" w:rsidRDefault="002C4EBA" w:rsidP="002C4E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Сотрудничество  с социальными партнерами –Чепоровским ДК и Сельской библиотекой  - это возможность объединять детей разного возраста и их родителей на  проведение социально значимых мероприятий и акций.</w:t>
            </w:r>
          </w:p>
          <w:p w:rsidR="00A1744E" w:rsidRDefault="00A1744E" w:rsidP="00A1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744E" w:rsidRDefault="00A1744E" w:rsidP="00A1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744E" w:rsidRDefault="00A1744E" w:rsidP="00A1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744E" w:rsidRDefault="00A1744E" w:rsidP="00A1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744E" w:rsidRDefault="00A1744E" w:rsidP="00A1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744E" w:rsidRDefault="00A1744E" w:rsidP="00A1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744E" w:rsidRDefault="00A1744E" w:rsidP="00A1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744E" w:rsidRDefault="00A1744E" w:rsidP="00A1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1744E" w:rsidRDefault="00A1744E" w:rsidP="00A1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25FCE" w:rsidRDefault="00725FCE" w:rsidP="00A1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25FCE" w:rsidRDefault="00725FCE" w:rsidP="00A1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25FCE" w:rsidRDefault="00725FCE" w:rsidP="00A1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25FCE" w:rsidRDefault="00725FCE" w:rsidP="00A1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25FCE" w:rsidRDefault="00725FCE" w:rsidP="00A17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4EBA" w:rsidRPr="002C4EBA" w:rsidRDefault="002C4EBA" w:rsidP="002C4E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506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1744E" w:rsidRDefault="00A1744E" w:rsidP="00A1744E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Социум не всегда откликается на потребности школы в расширении пространства социализации школьников и взаимной ответственности за результаты образования. </w:t>
            </w:r>
          </w:p>
          <w:p w:rsidR="002C4EBA" w:rsidRDefault="002C4EBA" w:rsidP="002C4E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Родители  сельских школьников живут за чертой бедности, имеют низкий уровень дохода и, как следствие, низкое качество жизни.  Не имея больших притязаний, родители зачастую проявляют пассивность в требованиях к своим детям, к результатам обучения.</w:t>
            </w:r>
          </w:p>
          <w:p w:rsidR="002C4EBA" w:rsidRDefault="002C4EBA" w:rsidP="002C4E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Сами, будучи малоинициативными, родители  не заложили эти качества и в своих детях и как следствие – отсутствие мотивации учения, познавательных интересов  у большинства обучающихся.</w:t>
            </w:r>
          </w:p>
          <w:p w:rsidR="002C4EBA" w:rsidRPr="002C4EBA" w:rsidRDefault="002C4EBA" w:rsidP="002C4EBA">
            <w:pPr>
              <w:widowControl w:val="0"/>
              <w:numPr>
                <w:ilvl w:val="0"/>
                <w:numId w:val="1"/>
              </w:numPr>
              <w:tabs>
                <w:tab w:val="left" w:pos="828"/>
              </w:tabs>
              <w:autoSpaceDE w:val="0"/>
              <w:autoSpaceDN w:val="0"/>
              <w:adjustRightInd w:val="0"/>
              <w:spacing w:after="0"/>
              <w:ind w:left="720" w:hanging="360"/>
              <w:rPr>
                <w:rFonts w:ascii="Calibri" w:hAnsi="Calibri" w:cs="Calibri"/>
              </w:rPr>
            </w:pPr>
          </w:p>
        </w:tc>
      </w:tr>
      <w:tr w:rsidR="00725FCE" w:rsidRPr="002C4EBA" w:rsidTr="00725FCE">
        <w:trPr>
          <w:trHeight w:val="1110"/>
        </w:trPr>
        <w:tc>
          <w:tcPr>
            <w:tcW w:w="450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FCE" w:rsidRDefault="00725FCE" w:rsidP="002C4E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Участие детей в творческих конкурсах чтецов, вокальных конкурсах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FCE" w:rsidRDefault="00725FCE" w:rsidP="002C4EBA">
            <w:pPr>
              <w:widowControl w:val="0"/>
              <w:numPr>
                <w:ilvl w:val="0"/>
                <w:numId w:val="1"/>
              </w:numPr>
              <w:tabs>
                <w:tab w:val="left" w:pos="828"/>
              </w:tabs>
              <w:autoSpaceDE w:val="0"/>
              <w:autoSpaceDN w:val="0"/>
              <w:adjustRightInd w:val="0"/>
              <w:spacing w:after="0"/>
              <w:ind w:left="720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Низкая активность учителей предметников в подготовке школьников к участию</w:t>
            </w:r>
            <w:r w:rsidR="003D77BB">
              <w:rPr>
                <w:rFonts w:ascii="Times New Roman CYR" w:hAnsi="Times New Roman CYR" w:cs="Times New Roman CYR"/>
                <w:sz w:val="28"/>
                <w:szCs w:val="28"/>
              </w:rPr>
              <w:t xml:space="preserve"> в олимпиадах, исследовательской и проектной деятельности.</w:t>
            </w:r>
          </w:p>
        </w:tc>
      </w:tr>
      <w:tr w:rsidR="002C4EBA" w:rsidRPr="002C4EBA">
        <w:trPr>
          <w:trHeight w:val="1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744E" w:rsidRDefault="00A1744E" w:rsidP="00A1744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Инклюзивное образование,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где дети с ОВЗ,   совместно обучаясь с остальными детьми получают опыт общения и  социальной адаптации.</w:t>
            </w:r>
          </w:p>
          <w:p w:rsidR="002C4EBA" w:rsidRPr="00A1744E" w:rsidRDefault="002C4EBA" w:rsidP="002C4E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Организация специализированной (коррекционной) помощи детям, в том числе детям с ограниченными возможностями здоровья. Добились введение в штатное расписание школы 0,25 ставки дефектолога. </w:t>
            </w:r>
          </w:p>
        </w:tc>
        <w:tc>
          <w:tcPr>
            <w:tcW w:w="50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Pr="002C4EBA" w:rsidRDefault="002C4EBA" w:rsidP="002C4E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Отсутствие узких специалистов в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штате школы: педагога - психолога, логопеда, тьютора.</w:t>
            </w:r>
          </w:p>
        </w:tc>
      </w:tr>
      <w:tr w:rsidR="002C4EBA" w:rsidRPr="002C4EBA">
        <w:trPr>
          <w:trHeight w:val="1"/>
        </w:trPr>
        <w:tc>
          <w:tcPr>
            <w:tcW w:w="95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30C3" w:rsidRDefault="005730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Оценка перспектив развития в соответствии с изменениями внешней среды</w:t>
            </w:r>
          </w:p>
          <w:p w:rsidR="002C4EBA" w:rsidRP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C4EBA">
        <w:trPr>
          <w:trHeight w:val="1"/>
        </w:trPr>
        <w:tc>
          <w:tcPr>
            <w:tcW w:w="4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Возможности</w:t>
            </w:r>
          </w:p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Риски. Угрозы</w:t>
            </w:r>
          </w:p>
        </w:tc>
      </w:tr>
      <w:tr w:rsidR="002C4EBA">
        <w:trPr>
          <w:trHeight w:val="1"/>
        </w:trPr>
        <w:tc>
          <w:tcPr>
            <w:tcW w:w="4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Pr="00D924D4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EBA" w:rsidRP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Переход к модели общеобразовательного учреждения, обеспечивающего его выпускникам не только базовый уровень подготовки, но и достаточный уровень сформированности учебно-исследовательской культуры, навыков творческой деятельности, развитие инициативности, предприимчивости, умения применять знания в нестандартной ситуации, осознанный выбор профессии. Широкий спектр социального партнерства дополнительного образования, культуры, социальной защиты, дошкольного образования.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P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7BB" w:rsidRDefault="002C4EBA" w:rsidP="003D77B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Неосознанная позиция родителей к образованию. </w:t>
            </w:r>
          </w:p>
          <w:p w:rsidR="002C4EBA" w:rsidRPr="003D77BB" w:rsidRDefault="002C4EBA" w:rsidP="003D77B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Перегрузка высокомотивированных детей и как следствие ухудшение здоровья</w:t>
            </w:r>
          </w:p>
        </w:tc>
      </w:tr>
      <w:tr w:rsidR="002C4EBA" w:rsidRPr="002C4EBA">
        <w:trPr>
          <w:trHeight w:val="1"/>
        </w:trPr>
        <w:tc>
          <w:tcPr>
            <w:tcW w:w="4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P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Социальное партнерство с высококвалифицированными специалистами ИРО,  способными осуществлять научно- методическое сопровождение развития учреждения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EBA" w:rsidRPr="002C4EBA" w:rsidRDefault="002C4E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Тенденция к развитию синдрома эмоционального выгорания педагогов</w:t>
            </w:r>
          </w:p>
        </w:tc>
      </w:tr>
    </w:tbl>
    <w:p w:rsidR="002C4EBA" w:rsidRDefault="002C4EBA" w:rsidP="00F852E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23E4F"/>
          <w:sz w:val="28"/>
          <w:szCs w:val="28"/>
        </w:rPr>
      </w:pPr>
    </w:p>
    <w:p w:rsidR="00F852ED" w:rsidRDefault="00F852ED" w:rsidP="00F852E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23E4F"/>
          <w:sz w:val="28"/>
          <w:szCs w:val="28"/>
        </w:rPr>
      </w:pPr>
    </w:p>
    <w:p w:rsidR="00F852ED" w:rsidRDefault="00F852ED" w:rsidP="00B26DC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8"/>
          <w:szCs w:val="28"/>
        </w:rPr>
      </w:pPr>
    </w:p>
    <w:p w:rsidR="00F852ED" w:rsidRPr="00F852ED" w:rsidRDefault="00F852ED" w:rsidP="005730C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23E4F"/>
          <w:sz w:val="28"/>
          <w:szCs w:val="28"/>
        </w:rPr>
      </w:pPr>
    </w:p>
    <w:p w:rsidR="00F852ED" w:rsidRDefault="00F852ED" w:rsidP="00B26DC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2C4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Целевой раздел</w:t>
      </w:r>
      <w:r w:rsidR="00B430F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Программы</w:t>
      </w:r>
    </w:p>
    <w:p w:rsidR="00F852ED" w:rsidRDefault="00B26DC0" w:rsidP="00B379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Стратегическая </w:t>
      </w:r>
      <w:r w:rsidR="0010385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цель Программы:</w:t>
      </w:r>
    </w:p>
    <w:p w:rsidR="00B26DC0" w:rsidRDefault="0010385B" w:rsidP="00BD67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Повышение качества преподавания для улучшения образовательных результатов обучающихся  в МОУ Чепоровской  ООШ</w:t>
      </w:r>
    </w:p>
    <w:p w:rsidR="00B26DC0" w:rsidRDefault="00B26DC0" w:rsidP="00BD67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B379E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Тактические </w:t>
      </w:r>
      <w:r w:rsidR="003D77B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B379E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цели Программы:</w:t>
      </w:r>
    </w:p>
    <w:p w:rsidR="0010385B" w:rsidRDefault="0010385B" w:rsidP="00BD67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8FE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3D77BB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Pr="005A58FE">
        <w:rPr>
          <w:rFonts w:ascii="Times New Roman CYR" w:hAnsi="Times New Roman CYR" w:cs="Times New Roman CYR"/>
          <w:color w:val="000000"/>
          <w:sz w:val="28"/>
          <w:szCs w:val="28"/>
        </w:rPr>
        <w:t>овышени</w:t>
      </w:r>
      <w:r w:rsidR="003D77BB">
        <w:rPr>
          <w:rFonts w:ascii="Times New Roman CYR" w:hAnsi="Times New Roman CYR" w:cs="Times New Roman CYR"/>
          <w:color w:val="000000"/>
          <w:sz w:val="28"/>
          <w:szCs w:val="28"/>
        </w:rPr>
        <w:t xml:space="preserve">е </w:t>
      </w:r>
      <w:r w:rsidRPr="005A58FE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профессиональной</w:t>
      </w:r>
      <w:r w:rsidR="003D77B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5A58FE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компетентности </w:t>
      </w:r>
      <w:r w:rsidR="003D77B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педагогов </w:t>
      </w:r>
      <w:r w:rsidRPr="005A58FE">
        <w:rPr>
          <w:rFonts w:ascii="Times New Roman CYR" w:hAnsi="Times New Roman CYR" w:cs="Times New Roman CYR"/>
          <w:color w:val="000000"/>
          <w:sz w:val="28"/>
          <w:szCs w:val="28"/>
        </w:rPr>
        <w:t>через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создание стратегии , направленной на единый подход к преподавани</w:t>
      </w:r>
      <w:r w:rsidR="003D77BB"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 w:rsidR="00D97F59">
        <w:rPr>
          <w:rFonts w:ascii="Times New Roman CYR" w:hAnsi="Times New Roman CYR" w:cs="Times New Roman CYR"/>
          <w:color w:val="000000"/>
          <w:sz w:val="28"/>
          <w:szCs w:val="28"/>
        </w:rPr>
        <w:t>, организаци</w:t>
      </w:r>
      <w:r w:rsidR="00C2509A"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 w:rsidR="00D97F59">
        <w:rPr>
          <w:rFonts w:ascii="Times New Roman CYR" w:hAnsi="Times New Roman CYR" w:cs="Times New Roman CYR"/>
          <w:color w:val="000000"/>
          <w:sz w:val="28"/>
          <w:szCs w:val="28"/>
        </w:rPr>
        <w:t>внутрифирменного обучения, использование современных приемов и методов работы, оценивания образовательных результатов.</w:t>
      </w:r>
    </w:p>
    <w:p w:rsidR="0010385B" w:rsidRPr="00C2509A" w:rsidRDefault="0010385B" w:rsidP="00BD675D">
      <w:pPr>
        <w:widowControl w:val="0"/>
        <w:tabs>
          <w:tab w:val="left" w:pos="828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C2509A">
        <w:rPr>
          <w:rFonts w:ascii="Times New Roman CYR" w:hAnsi="Times New Roman CYR" w:cs="Times New Roman CYR"/>
          <w:color w:val="000000"/>
          <w:sz w:val="28"/>
          <w:szCs w:val="28"/>
        </w:rPr>
        <w:t xml:space="preserve">Совершенствовать </w:t>
      </w:r>
      <w:r w:rsidR="00C2509A" w:rsidRPr="00C2509A">
        <w:rPr>
          <w:rFonts w:ascii="Times New Roman CYR" w:hAnsi="Times New Roman CYR" w:cs="Times New Roman CYR"/>
          <w:color w:val="000000"/>
          <w:sz w:val="28"/>
          <w:szCs w:val="28"/>
        </w:rPr>
        <w:t>систем</w:t>
      </w:r>
      <w:r w:rsidR="00C2509A"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 w:rsidR="00C2509A" w:rsidRPr="00C2509A">
        <w:rPr>
          <w:rFonts w:ascii="Times New Roman CYR" w:hAnsi="Times New Roman CYR" w:cs="Times New Roman CYR"/>
          <w:color w:val="000000"/>
          <w:sz w:val="28"/>
          <w:szCs w:val="28"/>
        </w:rPr>
        <w:t xml:space="preserve"> управления качеством образования</w:t>
      </w:r>
      <w:r w:rsidR="00C2509A">
        <w:rPr>
          <w:rFonts w:ascii="Times New Roman CYR" w:hAnsi="Times New Roman CYR" w:cs="Times New Roman CYR"/>
          <w:color w:val="000000"/>
          <w:sz w:val="28"/>
          <w:szCs w:val="28"/>
        </w:rPr>
        <w:t xml:space="preserve">  для  </w:t>
      </w:r>
      <w:r w:rsidR="00C2509A" w:rsidRPr="00C2509A">
        <w:rPr>
          <w:rFonts w:ascii="Times New Roman CYR" w:hAnsi="Times New Roman CYR" w:cs="Times New Roman CYR"/>
          <w:color w:val="000000"/>
          <w:sz w:val="28"/>
          <w:szCs w:val="28"/>
        </w:rPr>
        <w:t>повышени</w:t>
      </w:r>
      <w:r w:rsidR="00C2509A">
        <w:rPr>
          <w:rFonts w:ascii="Times New Roman CYR" w:hAnsi="Times New Roman CYR" w:cs="Times New Roman CYR"/>
          <w:color w:val="000000"/>
          <w:sz w:val="28"/>
          <w:szCs w:val="28"/>
        </w:rPr>
        <w:t xml:space="preserve">я </w:t>
      </w:r>
      <w:r w:rsidR="00C2509A" w:rsidRPr="00C2509A">
        <w:rPr>
          <w:rFonts w:ascii="Times New Roman CYR" w:hAnsi="Times New Roman CYR" w:cs="Times New Roman CYR"/>
          <w:color w:val="000000"/>
          <w:sz w:val="28"/>
          <w:szCs w:val="28"/>
        </w:rPr>
        <w:t>объективности</w:t>
      </w:r>
      <w:r w:rsidR="00C2509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C2509A" w:rsidRPr="00C2509A"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оценки образовательных достижений учащихся</w:t>
      </w:r>
      <w:r w:rsidR="00C2509A">
        <w:rPr>
          <w:rFonts w:ascii="Times New Roman CYR" w:hAnsi="Times New Roman CYR" w:cs="Times New Roman CYR"/>
          <w:color w:val="000000"/>
          <w:sz w:val="28"/>
          <w:szCs w:val="28"/>
        </w:rPr>
        <w:t xml:space="preserve"> через осуществления единого подхода к организации учебного процесса.</w:t>
      </w:r>
    </w:p>
    <w:p w:rsidR="00B379E1" w:rsidRDefault="0010385B" w:rsidP="00BD67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</w:t>
      </w:r>
      <w:r w:rsidR="00D97F59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Улучшить </w:t>
      </w:r>
      <w:r w:rsidR="00B26DC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показатели образовательных результатов через</w:t>
      </w:r>
      <w:r w:rsidR="003D77B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внедрение стратегии смыслового чтения, направленной на </w:t>
      </w:r>
      <w:r w:rsidR="00B26DC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B379E1">
        <w:rPr>
          <w:rFonts w:ascii="Times New Roman CYR" w:hAnsi="Times New Roman CYR" w:cs="Times New Roman CYR"/>
          <w:bCs/>
          <w:color w:val="000000"/>
          <w:sz w:val="28"/>
          <w:szCs w:val="28"/>
        </w:rPr>
        <w:t>повышение качества чте</w:t>
      </w:r>
      <w:r w:rsidR="003D77BB">
        <w:rPr>
          <w:rFonts w:ascii="Times New Roman CYR" w:hAnsi="Times New Roman CYR" w:cs="Times New Roman CYR"/>
          <w:bCs/>
          <w:color w:val="000000"/>
          <w:sz w:val="28"/>
          <w:szCs w:val="28"/>
        </w:rPr>
        <w:t>ния и читательской грамотности обучающихся начальной школы, читательской компетентности  обучающихся основной школы</w:t>
      </w:r>
      <w:r w:rsidR="00D97F59"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</w:p>
    <w:p w:rsidR="00B379E1" w:rsidRPr="005A58FE" w:rsidRDefault="00B379E1" w:rsidP="00BD67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-Повышать   учебную мотивацию и развивать образовательный  потенциал </w:t>
      </w:r>
      <w:r w:rsidRPr="005A58FE">
        <w:rPr>
          <w:rFonts w:ascii="Times New Roman CYR" w:hAnsi="Times New Roman CYR" w:cs="Times New Roman CYR"/>
          <w:color w:val="000000"/>
          <w:sz w:val="28"/>
          <w:szCs w:val="28"/>
        </w:rPr>
        <w:t>учащихся через внедрение современных образовательных технологий, участие</w:t>
      </w:r>
    </w:p>
    <w:p w:rsidR="00B379E1" w:rsidRDefault="00B379E1" w:rsidP="00BD67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смотрах, конкурсах, олимпиадах</w:t>
      </w:r>
      <w:r w:rsidR="00DD703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652EFE" w:rsidRDefault="00652EFE" w:rsidP="00BD67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430FE" w:rsidRDefault="00B430FE" w:rsidP="0010385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652EFE" w:rsidRPr="002D4513" w:rsidRDefault="00B430FE" w:rsidP="002D45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3.Целевые показатели Программы</w:t>
      </w:r>
      <w:r w:rsidR="00B379E1" w:rsidRPr="00652EFE">
        <w:rPr>
          <w:rFonts w:ascii="Times New Roman CYR" w:hAnsi="Times New Roman CYR" w:cs="Times New Roman CYR"/>
          <w:b/>
          <w:color w:val="000000"/>
          <w:sz w:val="28"/>
          <w:szCs w:val="28"/>
        </w:rPr>
        <w:br/>
      </w:r>
    </w:p>
    <w:p w:rsidR="00652EFE" w:rsidRDefault="00652EFE" w:rsidP="00BD675D">
      <w:pPr>
        <w:widowControl w:val="0"/>
        <w:tabs>
          <w:tab w:val="left" w:pos="828"/>
        </w:tabs>
        <w:autoSpaceDE w:val="0"/>
        <w:autoSpaceDN w:val="0"/>
        <w:adjustRightInd w:val="0"/>
        <w:spacing w:after="0"/>
        <w:ind w:left="144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2C4EB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Повышение доли учащихся с повышенной учебной мотивацией, повышение качества образования на 15%.</w:t>
      </w:r>
    </w:p>
    <w:p w:rsidR="00652EFE" w:rsidRDefault="00652EFE" w:rsidP="00BD675D">
      <w:pPr>
        <w:widowControl w:val="0"/>
        <w:tabs>
          <w:tab w:val="left" w:pos="828"/>
        </w:tabs>
        <w:autoSpaceDE w:val="0"/>
        <w:autoSpaceDN w:val="0"/>
        <w:adjustRightInd w:val="0"/>
        <w:spacing w:after="0"/>
        <w:ind w:left="144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2C4EB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Увеличение доли обучающихся, успешно прошедших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  <w:t xml:space="preserve">мониторинги ВПР   </w:t>
      </w:r>
      <w:r w:rsidR="00023C69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и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ГИА до 100%.</w:t>
      </w:r>
    </w:p>
    <w:p w:rsidR="00652EFE" w:rsidRDefault="00652EFE" w:rsidP="00BD675D">
      <w:pPr>
        <w:widowControl w:val="0"/>
        <w:tabs>
          <w:tab w:val="left" w:pos="828"/>
        </w:tabs>
        <w:autoSpaceDE w:val="0"/>
        <w:autoSpaceDN w:val="0"/>
        <w:adjustRightInd w:val="0"/>
        <w:spacing w:after="0"/>
        <w:ind w:left="144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2C4EB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3.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Доля педагогов, использующих при проектировании уроков метапредметный подход, метод проектов, технологии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  <w:t xml:space="preserve">продуктивного и практико-ориентированного обучения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  <w:t>для активизации познавательной и самостоятельной деятельности учащихся – 100 %.</w:t>
      </w:r>
    </w:p>
    <w:p w:rsidR="00652EFE" w:rsidRDefault="00652EFE" w:rsidP="00BD675D">
      <w:pPr>
        <w:widowControl w:val="0"/>
        <w:tabs>
          <w:tab w:val="left" w:pos="828"/>
        </w:tabs>
        <w:autoSpaceDE w:val="0"/>
        <w:autoSpaceDN w:val="0"/>
        <w:adjustRightInd w:val="0"/>
        <w:spacing w:after="0"/>
        <w:ind w:left="144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2C4EB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Повышение объективности оценивания результатов педагогической деятельности - разработка системы мониторинга: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</w:r>
      <w:r w:rsidRPr="002C4EB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технологические карты диагностики деятельности педагогов;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</w:r>
      <w:r w:rsidRPr="002C4EB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листы наблюдений и анализа уроков с позиции системно-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  <w:t>деятельностного, метапредметного подхода – 100%.</w:t>
      </w:r>
    </w:p>
    <w:p w:rsidR="00652EFE" w:rsidRPr="002C4EBA" w:rsidRDefault="00652EFE" w:rsidP="00BD675D">
      <w:pPr>
        <w:widowControl w:val="0"/>
        <w:tabs>
          <w:tab w:val="left" w:pos="828"/>
        </w:tabs>
        <w:autoSpaceDE w:val="0"/>
        <w:autoSpaceDN w:val="0"/>
        <w:adjustRightInd w:val="0"/>
        <w:spacing w:after="0"/>
        <w:ind w:left="144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C4EB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Доля педагогов, </w:t>
      </w:r>
      <w:r w:rsidR="00F6424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регулярно посещающих курсы, веби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нары, семинары и обобщаю</w:t>
      </w:r>
      <w:r w:rsidR="002D451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щие свой педагогический опыт на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МО, РМО, мероприятия</w:t>
      </w:r>
      <w:r w:rsidR="002D451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х регионального уровня составит </w:t>
      </w:r>
      <w:r w:rsidRPr="002C4EB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100%;</w:t>
      </w:r>
    </w:p>
    <w:p w:rsidR="00652EFE" w:rsidRDefault="00652EFE" w:rsidP="00BD675D">
      <w:pPr>
        <w:widowControl w:val="0"/>
        <w:tabs>
          <w:tab w:val="left" w:pos="828"/>
        </w:tabs>
        <w:autoSpaceDE w:val="0"/>
        <w:autoSpaceDN w:val="0"/>
        <w:adjustRightInd w:val="0"/>
        <w:spacing w:after="0"/>
        <w:ind w:left="144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2C4EB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6.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Доля педагогов, имеющих первую и высшую квалификационную категорию – 80 %.</w:t>
      </w:r>
    </w:p>
    <w:p w:rsidR="00652EFE" w:rsidRDefault="00652EFE" w:rsidP="00BD675D">
      <w:pPr>
        <w:widowControl w:val="0"/>
        <w:tabs>
          <w:tab w:val="left" w:pos="828"/>
        </w:tabs>
        <w:autoSpaceDE w:val="0"/>
        <w:autoSpaceDN w:val="0"/>
        <w:adjustRightInd w:val="0"/>
        <w:spacing w:after="0"/>
        <w:ind w:left="144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2C4EB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7.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Доля родителей, охваченных родительским всеобучем</w:t>
      </w:r>
      <w:r w:rsidR="00F6424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повысится до 80 %.</w:t>
      </w:r>
    </w:p>
    <w:p w:rsidR="00652EFE" w:rsidRDefault="00652EFE" w:rsidP="00BD675D">
      <w:pPr>
        <w:widowControl w:val="0"/>
        <w:tabs>
          <w:tab w:val="left" w:pos="828"/>
        </w:tabs>
        <w:autoSpaceDE w:val="0"/>
        <w:autoSpaceDN w:val="0"/>
        <w:adjustRightInd w:val="0"/>
        <w:spacing w:after="0"/>
        <w:ind w:left="144"/>
        <w:jc w:val="both"/>
        <w:rPr>
          <w:rFonts w:ascii="Times New Roman CYR" w:hAnsi="Times New Roman CYR" w:cs="Times New Roman CYR"/>
          <w:color w:val="993300"/>
          <w:sz w:val="28"/>
          <w:szCs w:val="28"/>
          <w:highlight w:val="white"/>
        </w:rPr>
      </w:pPr>
      <w:r w:rsidRPr="002C4EB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8.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Доля родителей, активно взаимодейс</w:t>
      </w:r>
      <w:r w:rsidR="002D451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твующих со школой, повысится до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30%</w:t>
      </w:r>
      <w:r>
        <w:rPr>
          <w:rFonts w:ascii="Times New Roman CYR" w:hAnsi="Times New Roman CYR" w:cs="Times New Roman CYR"/>
          <w:color w:val="993300"/>
          <w:sz w:val="28"/>
          <w:szCs w:val="28"/>
          <w:highlight w:val="white"/>
        </w:rPr>
        <w:t>.</w:t>
      </w:r>
    </w:p>
    <w:p w:rsidR="00550ED5" w:rsidRDefault="00550ED5" w:rsidP="00BD67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</w:t>
      </w:r>
      <w:r w:rsidR="00652EFE" w:rsidRPr="002C4EB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9. </w:t>
      </w:r>
      <w:r w:rsidR="00652EF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Доля удовлетворенности образовательными результатами родителями</w:t>
      </w:r>
    </w:p>
    <w:p w:rsidR="00B26DC0" w:rsidRDefault="00652EFE" w:rsidP="00BD67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550ED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повысится до 90 %.</w:t>
      </w:r>
    </w:p>
    <w:p w:rsidR="00362842" w:rsidRDefault="00362842" w:rsidP="00BD67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62842" w:rsidRDefault="00362842" w:rsidP="0036284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362842" w:rsidSect="00550ED5">
          <w:footerReference w:type="default" r:id="rId10"/>
          <w:pgSz w:w="12240" w:h="15840"/>
          <w:pgMar w:top="0" w:right="850" w:bottom="1134" w:left="1276" w:header="720" w:footer="720" w:gutter="0"/>
          <w:cols w:space="720"/>
          <w:noEndnote/>
        </w:sectPr>
      </w:pPr>
    </w:p>
    <w:p w:rsidR="00362842" w:rsidRDefault="00362842" w:rsidP="0036284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842" w:rsidRPr="00513685" w:rsidRDefault="00513685" w:rsidP="005136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4.Содержательный раздел.</w:t>
      </w:r>
      <w:r w:rsidR="00362842" w:rsidRPr="00E01DE5">
        <w:rPr>
          <w:rFonts w:ascii="Times New Roman" w:eastAsia="Times New Roman" w:hAnsi="Times New Roman" w:cs="Times New Roman"/>
          <w:b/>
          <w:sz w:val="28"/>
          <w:szCs w:val="28"/>
        </w:rPr>
        <w:t>Стратегический план / Дорожная карта</w:t>
      </w:r>
    </w:p>
    <w:p w:rsidR="00E01DE5" w:rsidRPr="00E01DE5" w:rsidRDefault="00E01DE5" w:rsidP="0036284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4283" w:type="dxa"/>
        <w:tblLayout w:type="fixed"/>
        <w:tblLook w:val="04A0" w:firstRow="1" w:lastRow="0" w:firstColumn="1" w:lastColumn="0" w:noHBand="0" w:noVBand="1"/>
      </w:tblPr>
      <w:tblGrid>
        <w:gridCol w:w="636"/>
        <w:gridCol w:w="2842"/>
        <w:gridCol w:w="2843"/>
        <w:gridCol w:w="2842"/>
        <w:gridCol w:w="2842"/>
        <w:gridCol w:w="2278"/>
      </w:tblGrid>
      <w:tr w:rsidR="00362842" w:rsidRPr="008A756A" w:rsidTr="007E19BC">
        <w:trPr>
          <w:trHeight w:val="399"/>
        </w:trPr>
        <w:tc>
          <w:tcPr>
            <w:tcW w:w="636" w:type="dxa"/>
          </w:tcPr>
          <w:p w:rsidR="00362842" w:rsidRPr="008A756A" w:rsidRDefault="00362842" w:rsidP="00C30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5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42" w:type="dxa"/>
          </w:tcPr>
          <w:p w:rsidR="00362842" w:rsidRPr="008A756A" w:rsidRDefault="00362842" w:rsidP="00C30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56A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843" w:type="dxa"/>
          </w:tcPr>
          <w:p w:rsidR="00362842" w:rsidRPr="008A756A" w:rsidRDefault="00362842" w:rsidP="00C30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56A">
              <w:rPr>
                <w:rFonts w:ascii="Times New Roman" w:hAnsi="Times New Roman"/>
                <w:sz w:val="24"/>
                <w:szCs w:val="24"/>
              </w:rPr>
              <w:t xml:space="preserve">Действия </w:t>
            </w:r>
          </w:p>
        </w:tc>
        <w:tc>
          <w:tcPr>
            <w:tcW w:w="2842" w:type="dxa"/>
          </w:tcPr>
          <w:p w:rsidR="00362842" w:rsidRPr="008A756A" w:rsidRDefault="00362842" w:rsidP="00C30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56A">
              <w:rPr>
                <w:rFonts w:ascii="Times New Roman" w:hAnsi="Times New Roman"/>
                <w:sz w:val="24"/>
                <w:szCs w:val="24"/>
              </w:rPr>
              <w:t>Планируемый результат (качественный показатель)</w:t>
            </w:r>
          </w:p>
        </w:tc>
        <w:tc>
          <w:tcPr>
            <w:tcW w:w="2842" w:type="dxa"/>
          </w:tcPr>
          <w:p w:rsidR="00362842" w:rsidRPr="008A756A" w:rsidRDefault="00362842" w:rsidP="00C30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56A">
              <w:rPr>
                <w:rFonts w:ascii="Times New Roman" w:hAnsi="Times New Roman"/>
                <w:sz w:val="24"/>
                <w:szCs w:val="24"/>
              </w:rPr>
              <w:t>Результат (количественный показатель)</w:t>
            </w:r>
          </w:p>
        </w:tc>
        <w:tc>
          <w:tcPr>
            <w:tcW w:w="2278" w:type="dxa"/>
          </w:tcPr>
          <w:p w:rsidR="00362842" w:rsidRPr="008A756A" w:rsidRDefault="00362842" w:rsidP="00C30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56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362842" w:rsidRPr="008A756A" w:rsidTr="00E01DE5">
        <w:trPr>
          <w:trHeight w:val="841"/>
        </w:trPr>
        <w:tc>
          <w:tcPr>
            <w:tcW w:w="14283" w:type="dxa"/>
            <w:gridSpan w:val="6"/>
          </w:tcPr>
          <w:p w:rsidR="00E01DE5" w:rsidRDefault="00362842" w:rsidP="003967EF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D4513">
              <w:rPr>
                <w:rFonts w:ascii="Times New Roman" w:hAnsi="Times New Roman"/>
                <w:b/>
                <w:sz w:val="28"/>
                <w:szCs w:val="28"/>
              </w:rPr>
              <w:t>Приоритет 1</w:t>
            </w:r>
            <w:r w:rsidR="003967E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967EF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Улучшение образовательных результатов</w:t>
            </w:r>
            <w:r w:rsidR="00F6424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</w:t>
            </w:r>
            <w:r w:rsidR="003967E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через п</w:t>
            </w:r>
            <w:r w:rsidR="00C300A5" w:rsidRPr="00C300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овышение качества чтения и читательской грамотности обучающихся начальной школы и читательской компетентности  обучающихся основной школы</w:t>
            </w:r>
            <w:r w:rsidR="00E01DE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  <w:p w:rsidR="00362842" w:rsidRPr="008A756A" w:rsidRDefault="00C300A5" w:rsidP="00E01DE5">
            <w:pPr>
              <w:rPr>
                <w:rFonts w:ascii="Times New Roman" w:hAnsi="Times New Roman"/>
                <w:sz w:val="24"/>
                <w:szCs w:val="24"/>
              </w:rPr>
            </w:pPr>
            <w:r w:rsidRPr="00E01DE5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506524" w:rsidRPr="00E01DE5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улучшение образовательных</w:t>
            </w:r>
            <w:r w:rsidR="00E01DE5" w:rsidRPr="00E01DE5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ре</w:t>
            </w:r>
            <w:r w:rsidRPr="00E01DE5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зультатов</w:t>
            </w:r>
          </w:p>
        </w:tc>
      </w:tr>
      <w:tr w:rsidR="00362842" w:rsidRPr="008A756A" w:rsidTr="007E19BC">
        <w:trPr>
          <w:trHeight w:val="1101"/>
        </w:trPr>
        <w:tc>
          <w:tcPr>
            <w:tcW w:w="636" w:type="dxa"/>
            <w:vMerge w:val="restart"/>
          </w:tcPr>
          <w:p w:rsidR="00362842" w:rsidRPr="00817AEE" w:rsidRDefault="00362842" w:rsidP="00C300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A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2" w:type="dxa"/>
            <w:vMerge w:val="restart"/>
          </w:tcPr>
          <w:p w:rsidR="003967EF" w:rsidRDefault="00817AEE" w:rsidP="00C30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</w:t>
            </w:r>
            <w:r w:rsidRPr="00C300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овышение качества чтения и читательской грамотности обучающихся начальной школы и читательской компетентности  обучающихся основной школы</w:t>
            </w:r>
            <w:r w:rsidR="008B54C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  <w:p w:rsidR="003967EF" w:rsidRDefault="003967EF" w:rsidP="00C300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2842" w:rsidRPr="008A756A" w:rsidRDefault="00362842" w:rsidP="00C300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362842" w:rsidRPr="00A8310A" w:rsidRDefault="00BD634B" w:rsidP="00A8310A">
            <w:pPr>
              <w:rPr>
                <w:rFonts w:ascii="Times New Roman" w:hAnsi="Times New Roman"/>
                <w:sz w:val="28"/>
                <w:szCs w:val="28"/>
              </w:rPr>
            </w:pPr>
            <w:r w:rsidRPr="00A8310A">
              <w:rPr>
                <w:rFonts w:ascii="Times New Roman" w:hAnsi="Times New Roman"/>
                <w:sz w:val="28"/>
                <w:szCs w:val="28"/>
              </w:rPr>
              <w:t xml:space="preserve">Проведение  МО учителей школы </w:t>
            </w:r>
            <w:r w:rsidR="009627DA" w:rsidRPr="00A8310A">
              <w:rPr>
                <w:rFonts w:ascii="Times New Roman" w:hAnsi="Times New Roman"/>
                <w:sz w:val="28"/>
                <w:szCs w:val="28"/>
              </w:rPr>
              <w:t>«Система работы педколлектива МОУ Чепоровской ООШ, направленная на формирование читательской грамотности»  Выработка стратегии улучшения качества чтения.</w:t>
            </w:r>
            <w:r w:rsidR="00A8310A">
              <w:rPr>
                <w:rFonts w:ascii="Times New Roman" w:hAnsi="Times New Roman"/>
                <w:sz w:val="28"/>
                <w:szCs w:val="28"/>
              </w:rPr>
              <w:t xml:space="preserve"> Создание банка приемов и методов работы с текстом.</w:t>
            </w:r>
          </w:p>
        </w:tc>
        <w:tc>
          <w:tcPr>
            <w:tcW w:w="2842" w:type="dxa"/>
            <w:vMerge w:val="restart"/>
          </w:tcPr>
          <w:p w:rsidR="00E963AE" w:rsidRPr="00BF329B" w:rsidRDefault="00506524" w:rsidP="00C300A5">
            <w:pPr>
              <w:rPr>
                <w:rFonts w:ascii="Times New Roman" w:hAnsi="Times New Roman"/>
                <w:sz w:val="28"/>
                <w:szCs w:val="28"/>
              </w:rPr>
            </w:pPr>
            <w:r w:rsidRPr="00BF329B">
              <w:rPr>
                <w:rFonts w:ascii="Times New Roman" w:hAnsi="Times New Roman"/>
                <w:sz w:val="28"/>
                <w:szCs w:val="28"/>
              </w:rPr>
              <w:t xml:space="preserve">Присвоение задачи повышения качества чтения и читательской грамотности, читательской компетентности каждым педагогом школы как стратегической задачи, направленной на </w:t>
            </w:r>
            <w:r w:rsidR="00BF329B" w:rsidRPr="00BF329B">
              <w:rPr>
                <w:rFonts w:ascii="Times New Roman" w:hAnsi="Times New Roman"/>
                <w:sz w:val="28"/>
                <w:szCs w:val="28"/>
              </w:rPr>
              <w:t xml:space="preserve">повышения качества образовательных результатов </w:t>
            </w:r>
          </w:p>
          <w:p w:rsidR="00E963AE" w:rsidRDefault="00E963AE" w:rsidP="00C300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63AE" w:rsidRDefault="00E963AE" w:rsidP="00C300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63AE" w:rsidRDefault="00E963AE" w:rsidP="00C300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63AE" w:rsidRDefault="00E963AE" w:rsidP="00C300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63AE" w:rsidRDefault="00E963AE" w:rsidP="00C300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63AE" w:rsidRDefault="00E963AE" w:rsidP="00C300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63AE" w:rsidRDefault="00E963AE" w:rsidP="00C300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63AE" w:rsidRDefault="00E963AE" w:rsidP="00C300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63AE" w:rsidRDefault="00E963AE" w:rsidP="00C300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63AE" w:rsidRDefault="00E963AE" w:rsidP="00C300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63AE" w:rsidRDefault="00E963AE" w:rsidP="00C300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63AE" w:rsidRDefault="00E963AE" w:rsidP="00C300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63AE" w:rsidRDefault="00E963AE" w:rsidP="00C300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63AE" w:rsidRDefault="00E963AE" w:rsidP="00C300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63AE" w:rsidRPr="008B54C0" w:rsidRDefault="00E963AE" w:rsidP="00C300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63AE" w:rsidRPr="008A756A" w:rsidRDefault="008B54C0" w:rsidP="00550ED5">
            <w:pPr>
              <w:rPr>
                <w:rFonts w:ascii="Times New Roman" w:hAnsi="Times New Roman"/>
                <w:sz w:val="24"/>
                <w:szCs w:val="24"/>
              </w:rPr>
            </w:pPr>
            <w:r w:rsidRPr="008B54C0">
              <w:rPr>
                <w:rFonts w:ascii="Times New Roman" w:hAnsi="Times New Roman"/>
                <w:sz w:val="28"/>
                <w:szCs w:val="28"/>
              </w:rPr>
              <w:t xml:space="preserve">Разработана </w:t>
            </w:r>
            <w:r w:rsidRPr="001E3B47">
              <w:rPr>
                <w:rFonts w:ascii="Times New Roman" w:hAnsi="Times New Roman"/>
                <w:sz w:val="28"/>
                <w:szCs w:val="28"/>
              </w:rPr>
              <w:t>диагностическая  карта</w:t>
            </w:r>
            <w:r w:rsidR="001D7EBF">
              <w:rPr>
                <w:rFonts w:ascii="Times New Roman" w:hAnsi="Times New Roman"/>
                <w:sz w:val="28"/>
                <w:szCs w:val="28"/>
              </w:rPr>
              <w:t>, которая помогает отследить динамику  качества читательских навыков, использования в решении  учебных задач.</w:t>
            </w:r>
            <w:r w:rsidRPr="008B5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42" w:type="dxa"/>
          </w:tcPr>
          <w:p w:rsidR="00362842" w:rsidRPr="00BF329B" w:rsidRDefault="003D7912" w:rsidP="003D7912">
            <w:pPr>
              <w:rPr>
                <w:rFonts w:ascii="Times New Roman" w:hAnsi="Times New Roman"/>
                <w:sz w:val="28"/>
                <w:szCs w:val="28"/>
              </w:rPr>
            </w:pPr>
            <w:r w:rsidRPr="00BF329B">
              <w:rPr>
                <w:rFonts w:ascii="Times New Roman" w:hAnsi="Times New Roman"/>
                <w:sz w:val="28"/>
                <w:szCs w:val="28"/>
              </w:rPr>
              <w:lastRenderedPageBreak/>
              <w:t>100 % обучающихся справляются с техникой чтения, понимают прочитанный текст</w:t>
            </w:r>
            <w:r w:rsidR="001D7EBF">
              <w:rPr>
                <w:rFonts w:ascii="Times New Roman" w:hAnsi="Times New Roman"/>
                <w:sz w:val="28"/>
                <w:szCs w:val="28"/>
              </w:rPr>
              <w:t>, владеют приемами работы с текстом.</w:t>
            </w:r>
          </w:p>
        </w:tc>
        <w:tc>
          <w:tcPr>
            <w:tcW w:w="2278" w:type="dxa"/>
            <w:vMerge w:val="restart"/>
          </w:tcPr>
          <w:p w:rsidR="00362842" w:rsidRPr="00ED6415" w:rsidRDefault="00362842" w:rsidP="00C300A5">
            <w:pPr>
              <w:rPr>
                <w:rFonts w:ascii="Times New Roman" w:hAnsi="Times New Roman"/>
                <w:sz w:val="28"/>
                <w:szCs w:val="28"/>
              </w:rPr>
            </w:pPr>
            <w:r w:rsidRPr="00ED6415">
              <w:rPr>
                <w:rFonts w:ascii="Times New Roman" w:hAnsi="Times New Roman"/>
                <w:sz w:val="28"/>
                <w:szCs w:val="28"/>
              </w:rPr>
              <w:t>Заместитель директора по УВР, педагоги школы</w:t>
            </w:r>
          </w:p>
        </w:tc>
      </w:tr>
      <w:tr w:rsidR="00362842" w:rsidRPr="008A756A" w:rsidTr="007E19BC">
        <w:trPr>
          <w:trHeight w:val="199"/>
        </w:trPr>
        <w:tc>
          <w:tcPr>
            <w:tcW w:w="636" w:type="dxa"/>
            <w:vMerge/>
          </w:tcPr>
          <w:p w:rsidR="00362842" w:rsidRPr="008A756A" w:rsidRDefault="00362842" w:rsidP="00C30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vMerge/>
          </w:tcPr>
          <w:p w:rsidR="00362842" w:rsidRPr="008A756A" w:rsidRDefault="00362842" w:rsidP="00C300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362842" w:rsidRPr="00A8310A" w:rsidRDefault="009627DA" w:rsidP="00C300A5">
            <w:pPr>
              <w:rPr>
                <w:rFonts w:ascii="Times New Roman" w:hAnsi="Times New Roman"/>
                <w:sz w:val="28"/>
                <w:szCs w:val="28"/>
              </w:rPr>
            </w:pPr>
            <w:r w:rsidRPr="00A8310A">
              <w:rPr>
                <w:rFonts w:ascii="Times New Roman" w:hAnsi="Times New Roman"/>
                <w:sz w:val="28"/>
                <w:szCs w:val="28"/>
              </w:rPr>
              <w:t xml:space="preserve">Мониторинг качества чтения по </w:t>
            </w:r>
            <w:r w:rsidR="00C04E4C" w:rsidRPr="00A8310A">
              <w:rPr>
                <w:rFonts w:ascii="Times New Roman" w:hAnsi="Times New Roman"/>
                <w:sz w:val="28"/>
                <w:szCs w:val="28"/>
              </w:rPr>
              <w:t>четвертям</w:t>
            </w:r>
          </w:p>
        </w:tc>
        <w:tc>
          <w:tcPr>
            <w:tcW w:w="2842" w:type="dxa"/>
            <w:vMerge/>
          </w:tcPr>
          <w:p w:rsidR="00362842" w:rsidRPr="008A756A" w:rsidRDefault="00362842" w:rsidP="00C300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ED6415" w:rsidRPr="00ED6415" w:rsidRDefault="00ED6415" w:rsidP="00ED6415">
            <w:pPr>
              <w:rPr>
                <w:rFonts w:ascii="Times New Roman" w:eastAsia="Batang;바탕" w:hAnsi="Times New Roman"/>
                <w:sz w:val="28"/>
                <w:szCs w:val="28"/>
                <w:lang w:eastAsia="ko-KR"/>
              </w:rPr>
            </w:pPr>
            <w:r w:rsidRPr="00ED6415">
              <w:rPr>
                <w:rFonts w:ascii="Times New Roman" w:eastAsia="Batang;바탕" w:hAnsi="Times New Roman"/>
                <w:sz w:val="28"/>
                <w:szCs w:val="28"/>
                <w:lang w:eastAsia="ko-KR"/>
              </w:rPr>
              <w:t>Диагностика качества чтения обучающихся.</w:t>
            </w:r>
          </w:p>
          <w:p w:rsidR="00ED6415" w:rsidRPr="00ED6415" w:rsidRDefault="00ED6415" w:rsidP="00ED6415">
            <w:pPr>
              <w:rPr>
                <w:rFonts w:ascii="Times New Roman" w:eastAsia="Batang;바탕" w:hAnsi="Times New Roman"/>
                <w:sz w:val="28"/>
                <w:szCs w:val="28"/>
                <w:lang w:eastAsia="ko-KR"/>
              </w:rPr>
            </w:pPr>
            <w:r w:rsidRPr="00ED6415">
              <w:rPr>
                <w:rFonts w:ascii="Times New Roman" w:eastAsia="Batang;바탕" w:hAnsi="Times New Roman"/>
                <w:sz w:val="28"/>
                <w:szCs w:val="28"/>
                <w:lang w:eastAsia="ko-KR"/>
              </w:rPr>
              <w:t xml:space="preserve">Определение обучающихся, нуждающихся в дополнительных </w:t>
            </w:r>
            <w:r w:rsidRPr="00ED6415">
              <w:rPr>
                <w:rFonts w:ascii="Times New Roman" w:eastAsia="Batang;바탕" w:hAnsi="Times New Roman"/>
                <w:sz w:val="28"/>
                <w:szCs w:val="28"/>
                <w:lang w:eastAsia="ko-KR"/>
              </w:rPr>
              <w:lastRenderedPageBreak/>
              <w:t>занятиях по чтению.</w:t>
            </w:r>
          </w:p>
          <w:p w:rsidR="00ED6415" w:rsidRPr="00ED6415" w:rsidRDefault="00ED6415" w:rsidP="00ED6415">
            <w:pPr>
              <w:rPr>
                <w:rFonts w:ascii="Times New Roman" w:eastAsia="Batang;바탕" w:hAnsi="Times New Roman"/>
                <w:sz w:val="28"/>
                <w:szCs w:val="28"/>
                <w:lang w:eastAsia="ko-KR"/>
              </w:rPr>
            </w:pPr>
            <w:r w:rsidRPr="00ED6415">
              <w:rPr>
                <w:rFonts w:ascii="Times New Roman" w:eastAsia="Batang;바탕" w:hAnsi="Times New Roman"/>
                <w:sz w:val="28"/>
                <w:szCs w:val="28"/>
                <w:lang w:eastAsia="ko-KR"/>
              </w:rPr>
              <w:t>Разработка индивидуальных образовательных маршрутов.</w:t>
            </w:r>
          </w:p>
          <w:p w:rsidR="00ED6415" w:rsidRPr="00ED6415" w:rsidRDefault="00ED6415" w:rsidP="00ED6415">
            <w:pPr>
              <w:rPr>
                <w:rFonts w:ascii="Times New Roman" w:eastAsia="Batang;바탕" w:hAnsi="Times New Roman"/>
                <w:sz w:val="28"/>
                <w:szCs w:val="28"/>
                <w:lang w:eastAsia="ko-KR"/>
              </w:rPr>
            </w:pPr>
            <w:r w:rsidRPr="00ED6415">
              <w:rPr>
                <w:rFonts w:ascii="Times New Roman" w:eastAsia="Batang;바탕" w:hAnsi="Times New Roman"/>
                <w:sz w:val="28"/>
                <w:szCs w:val="28"/>
                <w:lang w:eastAsia="ko-KR"/>
              </w:rPr>
              <w:t>Организация ИГЗ.</w:t>
            </w:r>
          </w:p>
          <w:p w:rsidR="00362842" w:rsidRPr="008A756A" w:rsidRDefault="00362842" w:rsidP="00C300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362842" w:rsidRPr="008A756A" w:rsidRDefault="00362842" w:rsidP="00C300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842" w:rsidRPr="008A756A" w:rsidTr="007E19BC">
        <w:trPr>
          <w:trHeight w:val="52"/>
        </w:trPr>
        <w:tc>
          <w:tcPr>
            <w:tcW w:w="636" w:type="dxa"/>
            <w:vMerge/>
          </w:tcPr>
          <w:p w:rsidR="00362842" w:rsidRPr="008A756A" w:rsidRDefault="00362842" w:rsidP="00C30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vMerge/>
          </w:tcPr>
          <w:p w:rsidR="00362842" w:rsidRPr="008A756A" w:rsidRDefault="00362842" w:rsidP="00C300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362842" w:rsidRPr="00A8310A" w:rsidRDefault="003D7912" w:rsidP="00550E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Пятиминутк</w:t>
            </w:r>
            <w:r w:rsidR="00506524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550ED5">
              <w:rPr>
                <w:rFonts w:ascii="Times New Roman" w:hAnsi="Times New Roman"/>
                <w:sz w:val="28"/>
                <w:szCs w:val="28"/>
              </w:rPr>
              <w:t>чтения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всех уроках</w:t>
            </w:r>
            <w:r w:rsidR="00BF329B">
              <w:rPr>
                <w:rFonts w:ascii="Times New Roman" w:hAnsi="Times New Roman"/>
                <w:sz w:val="28"/>
                <w:szCs w:val="28"/>
              </w:rPr>
              <w:t xml:space="preserve"> в течение всего учебного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04E4C" w:rsidRPr="00A8310A">
              <w:rPr>
                <w:rFonts w:ascii="Times New Roman" w:hAnsi="Times New Roman"/>
                <w:sz w:val="28"/>
                <w:szCs w:val="28"/>
              </w:rPr>
              <w:t>Использование разнообразн</w:t>
            </w:r>
            <w:r w:rsidR="00A8310A" w:rsidRPr="00A8310A">
              <w:rPr>
                <w:rFonts w:ascii="Times New Roman" w:hAnsi="Times New Roman"/>
                <w:sz w:val="28"/>
                <w:szCs w:val="28"/>
              </w:rPr>
              <w:t>ых приемов работы с текстом на всех уроках.</w:t>
            </w:r>
          </w:p>
        </w:tc>
        <w:tc>
          <w:tcPr>
            <w:tcW w:w="2842" w:type="dxa"/>
            <w:vMerge/>
          </w:tcPr>
          <w:p w:rsidR="00362842" w:rsidRPr="008A756A" w:rsidRDefault="00362842" w:rsidP="00C300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362842" w:rsidRPr="00ED6415" w:rsidRDefault="001D7EBF" w:rsidP="001D7E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 педагогов применяют  стратегию смыслового чтения</w:t>
            </w:r>
            <w:r w:rsidR="003D7912" w:rsidRPr="00ED64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8" w:type="dxa"/>
            <w:vMerge/>
          </w:tcPr>
          <w:p w:rsidR="00362842" w:rsidRPr="008A756A" w:rsidRDefault="00362842" w:rsidP="00C300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4C0" w:rsidRPr="008A756A" w:rsidTr="00C11B57">
        <w:trPr>
          <w:trHeight w:val="52"/>
        </w:trPr>
        <w:tc>
          <w:tcPr>
            <w:tcW w:w="636" w:type="dxa"/>
            <w:tcBorders>
              <w:top w:val="nil"/>
            </w:tcBorders>
          </w:tcPr>
          <w:p w:rsidR="008B54C0" w:rsidRPr="008A756A" w:rsidRDefault="008B54C0" w:rsidP="00C30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8B54C0" w:rsidRPr="008A756A" w:rsidRDefault="008B54C0" w:rsidP="00C300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506524" w:rsidRPr="00BF329B" w:rsidRDefault="00BF329B" w:rsidP="007B073D">
            <w:pPr>
              <w:rPr>
                <w:rFonts w:ascii="Times New Roman" w:eastAsia="Batang;바탕" w:hAnsi="Times New Roman"/>
                <w:bCs/>
                <w:iCs/>
                <w:sz w:val="28"/>
                <w:szCs w:val="28"/>
                <w:lang w:eastAsia="ko-KR"/>
              </w:rPr>
            </w:pPr>
            <w:r w:rsidRPr="00BF329B">
              <w:rPr>
                <w:rFonts w:ascii="Times New Roman" w:eastAsia="Batang;바탕" w:hAnsi="Times New Roman"/>
                <w:sz w:val="28"/>
                <w:szCs w:val="28"/>
                <w:lang w:eastAsia="ko-KR"/>
              </w:rPr>
              <w:t>Введение мер стимулирования  обучающихся к домашнему чтению</w:t>
            </w:r>
            <w:r>
              <w:rPr>
                <w:rFonts w:ascii="Times New Roman" w:eastAsia="Batang;바탕" w:hAnsi="Times New Roman"/>
                <w:sz w:val="28"/>
                <w:szCs w:val="28"/>
                <w:lang w:eastAsia="ko-KR"/>
              </w:rPr>
              <w:t>.</w:t>
            </w:r>
          </w:p>
          <w:p w:rsidR="008B54C0" w:rsidRDefault="00506524" w:rsidP="00506524">
            <w:pPr>
              <w:rPr>
                <w:rFonts w:ascii="Times New Roman" w:eastAsia="Batang;바탕" w:hAnsi="Times New Roman"/>
                <w:bCs/>
                <w:iCs/>
                <w:sz w:val="28"/>
                <w:szCs w:val="28"/>
                <w:lang w:eastAsia="ko-KR"/>
              </w:rPr>
            </w:pPr>
            <w:r>
              <w:rPr>
                <w:rFonts w:ascii="Times New Roman" w:eastAsia="Batang;바탕" w:hAnsi="Times New Roman"/>
                <w:bCs/>
                <w:iCs/>
                <w:sz w:val="28"/>
                <w:szCs w:val="28"/>
                <w:lang w:eastAsia="ko-KR"/>
              </w:rPr>
              <w:t>Р</w:t>
            </w:r>
            <w:r w:rsidR="008B54C0" w:rsidRPr="008B54C0">
              <w:rPr>
                <w:rFonts w:ascii="Times New Roman" w:eastAsia="Batang;바탕" w:hAnsi="Times New Roman"/>
                <w:bCs/>
                <w:iCs/>
                <w:sz w:val="28"/>
                <w:szCs w:val="28"/>
                <w:lang w:eastAsia="ko-KR"/>
              </w:rPr>
              <w:t>егулярно</w:t>
            </w:r>
            <w:r>
              <w:rPr>
                <w:rFonts w:ascii="Times New Roman" w:eastAsia="Batang;바탕" w:hAnsi="Times New Roman"/>
                <w:bCs/>
                <w:iCs/>
                <w:sz w:val="28"/>
                <w:szCs w:val="28"/>
                <w:lang w:eastAsia="ko-KR"/>
              </w:rPr>
              <w:t xml:space="preserve">е </w:t>
            </w:r>
            <w:r w:rsidR="008B54C0" w:rsidRPr="008B54C0">
              <w:rPr>
                <w:rFonts w:ascii="Times New Roman" w:eastAsia="Batang;바탕" w:hAnsi="Times New Roman"/>
                <w:bCs/>
                <w:iCs/>
                <w:sz w:val="28"/>
                <w:szCs w:val="28"/>
                <w:lang w:eastAsia="ko-KR"/>
              </w:rPr>
              <w:t xml:space="preserve"> чтени</w:t>
            </w:r>
            <w:r>
              <w:rPr>
                <w:rFonts w:ascii="Times New Roman" w:eastAsia="Batang;바탕" w:hAnsi="Times New Roman"/>
                <w:bCs/>
                <w:iCs/>
                <w:sz w:val="28"/>
                <w:szCs w:val="28"/>
                <w:lang w:eastAsia="ko-KR"/>
              </w:rPr>
              <w:t>е художественной и научно-учебной литературы</w:t>
            </w:r>
            <w:r w:rsidR="00BF329B">
              <w:rPr>
                <w:rFonts w:ascii="Times New Roman" w:eastAsia="Batang;바탕" w:hAnsi="Times New Roman"/>
                <w:bCs/>
                <w:iCs/>
                <w:sz w:val="28"/>
                <w:szCs w:val="28"/>
                <w:lang w:eastAsia="ko-KR"/>
              </w:rPr>
              <w:t>.</w:t>
            </w:r>
          </w:p>
          <w:p w:rsidR="00BF329B" w:rsidRPr="008B54C0" w:rsidRDefault="00BF329B" w:rsidP="00506524">
            <w:pPr>
              <w:rPr>
                <w:rFonts w:ascii="Times New Roman" w:eastAsia="Batang;바탕" w:hAnsi="Times New Roman"/>
                <w:bCs/>
                <w:iCs/>
                <w:sz w:val="28"/>
                <w:szCs w:val="28"/>
                <w:lang w:eastAsia="ko-KR"/>
              </w:rPr>
            </w:pPr>
          </w:p>
        </w:tc>
        <w:tc>
          <w:tcPr>
            <w:tcW w:w="2842" w:type="dxa"/>
          </w:tcPr>
          <w:p w:rsidR="00506524" w:rsidRDefault="00506524" w:rsidP="00C300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54C0" w:rsidRDefault="000A4196" w:rsidP="00C300A5">
            <w:pPr>
              <w:rPr>
                <w:rFonts w:ascii="Times New Roman" w:hAnsi="Times New Roman"/>
                <w:sz w:val="28"/>
                <w:szCs w:val="28"/>
              </w:rPr>
            </w:pPr>
            <w:r w:rsidRPr="00506524">
              <w:rPr>
                <w:rFonts w:ascii="Times New Roman" w:hAnsi="Times New Roman"/>
                <w:sz w:val="28"/>
                <w:szCs w:val="28"/>
              </w:rPr>
              <w:t>Повышение интереса</w:t>
            </w:r>
          </w:p>
          <w:p w:rsidR="00BF329B" w:rsidRDefault="00BF329B" w:rsidP="00BF32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чтению и процессу обучения в целом</w:t>
            </w:r>
            <w:r w:rsidR="00C11B5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1B57" w:rsidRDefault="00C11B57" w:rsidP="00BF32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1B57" w:rsidRPr="00C11B57" w:rsidRDefault="00C11B57" w:rsidP="00C11B57">
            <w:pPr>
              <w:rPr>
                <w:rFonts w:ascii="Times New Roman" w:eastAsia="Batang;바탕" w:hAnsi="Times New Roman"/>
                <w:sz w:val="28"/>
                <w:szCs w:val="28"/>
                <w:lang w:eastAsia="ko-KR"/>
              </w:rPr>
            </w:pPr>
            <w:r w:rsidRPr="00C11B57">
              <w:rPr>
                <w:rFonts w:ascii="Times New Roman" w:eastAsia="Batang;바탕" w:hAnsi="Times New Roman"/>
                <w:sz w:val="28"/>
                <w:szCs w:val="28"/>
                <w:lang w:eastAsia="ko-KR"/>
              </w:rPr>
              <w:t>Взаимодействие с родителями по вопросу контроля самостоятельного домашнего чтения детей .</w:t>
            </w:r>
          </w:p>
          <w:p w:rsidR="00C11B57" w:rsidRPr="00506524" w:rsidRDefault="00C11B57" w:rsidP="00BF32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0A4196" w:rsidRPr="000A4196" w:rsidRDefault="000A4196" w:rsidP="000A4196">
            <w:pPr>
              <w:jc w:val="both"/>
              <w:rPr>
                <w:rFonts w:ascii="Times New Roman" w:eastAsia="Batang;바탕" w:hAnsi="Times New Roman"/>
                <w:sz w:val="28"/>
                <w:szCs w:val="28"/>
                <w:lang w:eastAsia="ko-KR"/>
              </w:rPr>
            </w:pPr>
            <w:r w:rsidRPr="000A4196">
              <w:rPr>
                <w:rFonts w:ascii="Times New Roman" w:eastAsia="Batang;바탕" w:hAnsi="Times New Roman"/>
                <w:sz w:val="28"/>
                <w:szCs w:val="28"/>
                <w:lang w:eastAsia="ko-KR"/>
              </w:rPr>
              <w:t>В</w:t>
            </w:r>
            <w:r>
              <w:rPr>
                <w:rFonts w:ascii="Times New Roman" w:eastAsia="Batang;바탕" w:hAnsi="Times New Roman"/>
                <w:sz w:val="28"/>
                <w:szCs w:val="28"/>
                <w:lang w:eastAsia="ko-KR"/>
              </w:rPr>
              <w:t>ведение в начальной школе и 5-7</w:t>
            </w:r>
            <w:r w:rsidRPr="000A4196">
              <w:rPr>
                <w:rFonts w:ascii="Times New Roman" w:eastAsia="Batang;바탕" w:hAnsi="Times New Roman"/>
                <w:sz w:val="28"/>
                <w:szCs w:val="28"/>
                <w:lang w:eastAsia="ko-KR"/>
              </w:rPr>
              <w:t>классах читательских дневников,  в 8-9 классах</w:t>
            </w:r>
            <w:r w:rsidR="00506524">
              <w:rPr>
                <w:rFonts w:ascii="Times New Roman" w:eastAsia="Batang;바탕" w:hAnsi="Times New Roman"/>
                <w:sz w:val="28"/>
                <w:szCs w:val="28"/>
                <w:lang w:eastAsia="ko-KR"/>
              </w:rPr>
              <w:t>-</w:t>
            </w:r>
            <w:r w:rsidRPr="000A4196">
              <w:rPr>
                <w:rFonts w:ascii="Times New Roman" w:eastAsia="Batang;바탕" w:hAnsi="Times New Roman"/>
                <w:sz w:val="28"/>
                <w:szCs w:val="28"/>
                <w:lang w:eastAsia="ko-KR"/>
              </w:rPr>
              <w:t xml:space="preserve"> портфолио.</w:t>
            </w:r>
          </w:p>
          <w:p w:rsidR="000A4196" w:rsidRPr="000A4196" w:rsidRDefault="000A4196" w:rsidP="000A4196">
            <w:pPr>
              <w:jc w:val="both"/>
              <w:rPr>
                <w:rFonts w:ascii="Times New Roman" w:eastAsia="Batang;바탕" w:hAnsi="Times New Roman"/>
                <w:sz w:val="28"/>
                <w:szCs w:val="28"/>
                <w:lang w:eastAsia="ko-KR"/>
              </w:rPr>
            </w:pPr>
            <w:r w:rsidRPr="000A4196">
              <w:rPr>
                <w:rFonts w:ascii="Times New Roman" w:eastAsia="Batang;바탕" w:hAnsi="Times New Roman"/>
                <w:sz w:val="28"/>
                <w:szCs w:val="28"/>
                <w:lang w:eastAsia="ko-KR"/>
              </w:rPr>
              <w:t>Разработка положения о читательском дневнике и портфолио.</w:t>
            </w:r>
          </w:p>
          <w:p w:rsidR="000A4196" w:rsidRPr="000A4196" w:rsidRDefault="000A4196" w:rsidP="000A4196">
            <w:pPr>
              <w:jc w:val="both"/>
              <w:rPr>
                <w:rFonts w:ascii="Times New Roman" w:eastAsia="Batang;바탕" w:hAnsi="Times New Roman"/>
                <w:sz w:val="28"/>
                <w:szCs w:val="28"/>
                <w:lang w:eastAsia="ko-KR"/>
              </w:rPr>
            </w:pPr>
            <w:r w:rsidRPr="000A4196">
              <w:rPr>
                <w:rFonts w:ascii="Times New Roman" w:eastAsia="Batang;바탕" w:hAnsi="Times New Roman"/>
                <w:sz w:val="28"/>
                <w:szCs w:val="28"/>
                <w:lang w:eastAsia="ko-KR"/>
              </w:rPr>
              <w:t xml:space="preserve">Организация </w:t>
            </w:r>
            <w:r w:rsidRPr="000A4196">
              <w:rPr>
                <w:rFonts w:ascii="Times New Roman" w:eastAsia="Batang;바탕" w:hAnsi="Times New Roman"/>
                <w:sz w:val="28"/>
                <w:szCs w:val="28"/>
                <w:lang w:eastAsia="ko-KR"/>
              </w:rPr>
              <w:lastRenderedPageBreak/>
              <w:t xml:space="preserve">выставок лучших читательских дневников и портфолио. </w:t>
            </w:r>
          </w:p>
          <w:p w:rsidR="000A4196" w:rsidRPr="000A4196" w:rsidRDefault="000A4196" w:rsidP="000A4196">
            <w:pPr>
              <w:jc w:val="both"/>
              <w:rPr>
                <w:rFonts w:ascii="Times New Roman" w:eastAsia="Batang;바탕" w:hAnsi="Times New Roman"/>
                <w:sz w:val="28"/>
                <w:szCs w:val="28"/>
                <w:lang w:eastAsia="ko-KR"/>
              </w:rPr>
            </w:pPr>
            <w:r w:rsidRPr="000A4196">
              <w:rPr>
                <w:rFonts w:ascii="Times New Roman" w:eastAsia="Batang;바탕" w:hAnsi="Times New Roman"/>
                <w:sz w:val="28"/>
                <w:szCs w:val="28"/>
                <w:lang w:eastAsia="ko-KR"/>
              </w:rPr>
              <w:t>Организация обсуждения прочитанного на классных часах.</w:t>
            </w:r>
          </w:p>
          <w:p w:rsidR="008B54C0" w:rsidRPr="00ED6415" w:rsidRDefault="000A4196" w:rsidP="00BF32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196">
              <w:rPr>
                <w:rFonts w:ascii="Times New Roman" w:eastAsia="Batang;바탕" w:hAnsi="Times New Roman"/>
                <w:sz w:val="28"/>
                <w:szCs w:val="28"/>
                <w:lang w:eastAsia="ko-KR"/>
              </w:rPr>
              <w:t xml:space="preserve">Публикация информации о победителях и призёрах конкурсов и конференций в </w:t>
            </w:r>
            <w:r w:rsidR="00BF329B">
              <w:rPr>
                <w:rFonts w:ascii="Times New Roman" w:eastAsia="Batang;바탕" w:hAnsi="Times New Roman"/>
                <w:sz w:val="28"/>
                <w:szCs w:val="28"/>
                <w:lang w:eastAsia="ko-KR"/>
              </w:rPr>
              <w:t>школьной</w:t>
            </w:r>
            <w:r w:rsidRPr="000A4196">
              <w:rPr>
                <w:rFonts w:ascii="Times New Roman" w:eastAsia="Batang;바탕" w:hAnsi="Times New Roman"/>
                <w:sz w:val="28"/>
                <w:szCs w:val="28"/>
                <w:lang w:eastAsia="ko-KR"/>
              </w:rPr>
              <w:t xml:space="preserve"> газете, на сайте школы</w:t>
            </w:r>
          </w:p>
        </w:tc>
        <w:tc>
          <w:tcPr>
            <w:tcW w:w="2278" w:type="dxa"/>
            <w:tcBorders>
              <w:top w:val="nil"/>
            </w:tcBorders>
          </w:tcPr>
          <w:p w:rsidR="008B54C0" w:rsidRPr="008A756A" w:rsidRDefault="008B54C0" w:rsidP="00C300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4C0" w:rsidRPr="008A756A" w:rsidTr="007E19BC">
        <w:trPr>
          <w:trHeight w:val="270"/>
        </w:trPr>
        <w:tc>
          <w:tcPr>
            <w:tcW w:w="14283" w:type="dxa"/>
            <w:gridSpan w:val="6"/>
          </w:tcPr>
          <w:p w:rsidR="008B54C0" w:rsidRDefault="008B54C0" w:rsidP="008F003B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ind w:left="144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ED641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Приоритет 2   </w:t>
            </w:r>
            <w:r w:rsidRPr="002C4EBA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Организация работы по повышению учебной мотивации и образовательного потенциала учащихся через внедрение современных образовательных технологий, способствующих активизации познавательной и самостоятельной деятельности, формированию УУД,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 ключевых компетенций.</w:t>
            </w:r>
          </w:p>
          <w:p w:rsidR="008B54C0" w:rsidRPr="008A756A" w:rsidRDefault="008B54C0" w:rsidP="00C11B57">
            <w:pPr>
              <w:rPr>
                <w:rFonts w:ascii="Times New Roman" w:hAnsi="Times New Roman"/>
                <w:sz w:val="24"/>
                <w:szCs w:val="24"/>
              </w:rPr>
            </w:pPr>
            <w:r w:rsidRPr="00ED6415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8A756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11B57">
              <w:rPr>
                <w:rFonts w:ascii="Times New Roman" w:hAnsi="Times New Roman"/>
                <w:sz w:val="28"/>
                <w:szCs w:val="28"/>
              </w:rPr>
              <w:t>Поддерживать стабильные показатели образовательных результатов и добиваться их улучшения</w:t>
            </w:r>
          </w:p>
        </w:tc>
      </w:tr>
      <w:tr w:rsidR="008B54C0" w:rsidRPr="008A756A" w:rsidTr="007E19BC">
        <w:trPr>
          <w:trHeight w:val="270"/>
        </w:trPr>
        <w:tc>
          <w:tcPr>
            <w:tcW w:w="636" w:type="dxa"/>
          </w:tcPr>
          <w:p w:rsidR="008B54C0" w:rsidRPr="008A756A" w:rsidRDefault="008B54C0" w:rsidP="00C30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:rsidR="008B54C0" w:rsidRPr="00E963AE" w:rsidRDefault="008B54C0" w:rsidP="002A78A4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963AE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Обеспечение качества образовательных результатов обучающихся через </w:t>
            </w:r>
            <w:r w:rsidRPr="00E963A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повышен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ие учебной мотивации   и повышение </w:t>
            </w:r>
            <w:r w:rsidRPr="00E963A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требований родителей к </w:t>
            </w:r>
            <w:r w:rsidRPr="00E963A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результатам обучения.</w:t>
            </w:r>
          </w:p>
          <w:p w:rsidR="008B54C0" w:rsidRPr="00E963AE" w:rsidRDefault="008B54C0" w:rsidP="002A78A4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8B54C0" w:rsidRPr="00C11B57" w:rsidRDefault="008B54C0" w:rsidP="00C300A5">
            <w:pPr>
              <w:rPr>
                <w:rFonts w:ascii="Times New Roman" w:hAnsi="Times New Roman"/>
                <w:sz w:val="28"/>
                <w:szCs w:val="28"/>
              </w:rPr>
            </w:pPr>
            <w:r w:rsidRPr="00C11B57">
              <w:rPr>
                <w:rFonts w:ascii="Times New Roman" w:hAnsi="Times New Roman"/>
                <w:sz w:val="28"/>
                <w:szCs w:val="28"/>
              </w:rPr>
              <w:lastRenderedPageBreak/>
              <w:t>Создание индивидуальных образовательных планов, программ сопровож</w:t>
            </w:r>
            <w:r w:rsidR="002A78A4">
              <w:rPr>
                <w:rFonts w:ascii="Times New Roman" w:hAnsi="Times New Roman"/>
                <w:sz w:val="28"/>
                <w:szCs w:val="28"/>
              </w:rPr>
              <w:t xml:space="preserve">дения для обучающихся, </w:t>
            </w:r>
            <w:r w:rsidRPr="00C11B57">
              <w:rPr>
                <w:rFonts w:ascii="Times New Roman" w:hAnsi="Times New Roman"/>
                <w:sz w:val="28"/>
                <w:szCs w:val="28"/>
              </w:rPr>
              <w:t>испытывающих трудности в обучении</w:t>
            </w:r>
            <w:r w:rsidR="002A78A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42" w:type="dxa"/>
          </w:tcPr>
          <w:p w:rsidR="002A78A4" w:rsidRPr="002A78A4" w:rsidRDefault="00C11B57" w:rsidP="002A78A4">
            <w:pPr>
              <w:rPr>
                <w:rFonts w:ascii="Times New Roman" w:hAnsi="Times New Roman"/>
                <w:sz w:val="28"/>
                <w:szCs w:val="28"/>
              </w:rPr>
            </w:pPr>
            <w:r w:rsidRPr="002A78A4">
              <w:rPr>
                <w:rFonts w:ascii="Times New Roman" w:hAnsi="Times New Roman"/>
                <w:sz w:val="28"/>
                <w:szCs w:val="28"/>
              </w:rPr>
              <w:t>Учителя –предметники имеют стратегический план действий по устранению пробелов в знаниях</w:t>
            </w:r>
            <w:r w:rsidR="002A78A4" w:rsidRPr="002A78A4">
              <w:rPr>
                <w:rFonts w:ascii="Times New Roman" w:hAnsi="Times New Roman"/>
                <w:sz w:val="28"/>
                <w:szCs w:val="28"/>
              </w:rPr>
              <w:t>, привлекают в союзники  родителей</w:t>
            </w:r>
            <w:r w:rsidR="002A78A4">
              <w:rPr>
                <w:rFonts w:ascii="Times New Roman" w:hAnsi="Times New Roman"/>
                <w:sz w:val="28"/>
                <w:szCs w:val="28"/>
              </w:rPr>
              <w:t xml:space="preserve"> и о</w:t>
            </w:r>
            <w:r w:rsidR="002A78A4" w:rsidRPr="002A78A4">
              <w:rPr>
                <w:rFonts w:ascii="Times New Roman" w:hAnsi="Times New Roman"/>
                <w:sz w:val="28"/>
                <w:szCs w:val="28"/>
              </w:rPr>
              <w:t>бучающи</w:t>
            </w:r>
            <w:r w:rsidR="002A78A4">
              <w:rPr>
                <w:rFonts w:ascii="Times New Roman" w:hAnsi="Times New Roman"/>
                <w:sz w:val="28"/>
                <w:szCs w:val="28"/>
              </w:rPr>
              <w:t>х</w:t>
            </w:r>
            <w:r w:rsidR="002A78A4" w:rsidRPr="002A78A4">
              <w:rPr>
                <w:rFonts w:ascii="Times New Roman" w:hAnsi="Times New Roman"/>
                <w:sz w:val="28"/>
                <w:szCs w:val="28"/>
              </w:rPr>
              <w:t>ся</w:t>
            </w:r>
            <w:r w:rsidR="002A78A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42" w:type="dxa"/>
          </w:tcPr>
          <w:p w:rsidR="008B54C0" w:rsidRPr="002A78A4" w:rsidRDefault="008B54C0" w:rsidP="00C300A5">
            <w:pPr>
              <w:rPr>
                <w:rFonts w:ascii="Times New Roman" w:hAnsi="Times New Roman"/>
                <w:sz w:val="28"/>
                <w:szCs w:val="28"/>
              </w:rPr>
            </w:pPr>
            <w:r w:rsidRPr="002A78A4">
              <w:rPr>
                <w:rFonts w:ascii="Times New Roman" w:hAnsi="Times New Roman"/>
                <w:sz w:val="28"/>
                <w:szCs w:val="28"/>
              </w:rPr>
              <w:t>100% обучающихся, испытывающих трудности в обучении получили поддержку</w:t>
            </w:r>
          </w:p>
        </w:tc>
        <w:tc>
          <w:tcPr>
            <w:tcW w:w="2278" w:type="dxa"/>
          </w:tcPr>
          <w:p w:rsidR="008B54C0" w:rsidRPr="002A78A4" w:rsidRDefault="008B54C0" w:rsidP="00C300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8A4">
              <w:rPr>
                <w:rFonts w:ascii="Times New Roman" w:hAnsi="Times New Roman"/>
                <w:sz w:val="28"/>
                <w:szCs w:val="28"/>
              </w:rPr>
              <w:t>Заместитель директора по УВР, педагоги школы</w:t>
            </w:r>
          </w:p>
        </w:tc>
      </w:tr>
      <w:tr w:rsidR="008B54C0" w:rsidRPr="008A756A" w:rsidTr="007E19BC">
        <w:trPr>
          <w:trHeight w:val="270"/>
        </w:trPr>
        <w:tc>
          <w:tcPr>
            <w:tcW w:w="636" w:type="dxa"/>
          </w:tcPr>
          <w:p w:rsidR="008B54C0" w:rsidRPr="008A756A" w:rsidRDefault="008B54C0" w:rsidP="00C30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56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42" w:type="dxa"/>
          </w:tcPr>
          <w:p w:rsidR="002A78A4" w:rsidRPr="00E963AE" w:rsidRDefault="002A78A4" w:rsidP="002A78A4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963AE">
              <w:rPr>
                <w:rFonts w:ascii="Times New Roman CYR" w:hAnsi="Times New Roman CYR" w:cs="Times New Roman CYR"/>
                <w:sz w:val="28"/>
                <w:szCs w:val="28"/>
              </w:rPr>
              <w:t>Обеспечение формирования  УУД, опыта самостоятельной деятельности  и личной ответственности обучающихся как основы ключевых компетенций.</w:t>
            </w:r>
          </w:p>
          <w:p w:rsidR="008B54C0" w:rsidRPr="00E963AE" w:rsidRDefault="008B54C0" w:rsidP="00E963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8B54C0" w:rsidRPr="008A756A" w:rsidRDefault="00D8545E" w:rsidP="00D8545E">
            <w:pPr>
              <w:rPr>
                <w:rFonts w:ascii="Times New Roman" w:hAnsi="Times New Roman"/>
                <w:sz w:val="24"/>
                <w:szCs w:val="24"/>
              </w:rPr>
            </w:pPr>
            <w:r w:rsidRPr="00D8545E">
              <w:rPr>
                <w:rFonts w:ascii="Times New Roman" w:hAnsi="Times New Roman"/>
                <w:sz w:val="28"/>
                <w:szCs w:val="28"/>
              </w:rPr>
              <w:t>Направить усилия педколлектива на формирование ключевых компетенций,</w:t>
            </w:r>
            <w:r w:rsidRPr="00E963AE">
              <w:rPr>
                <w:rFonts w:ascii="Times New Roman CYR" w:hAnsi="Times New Roman CYR" w:cs="Times New Roman CYR"/>
                <w:sz w:val="28"/>
                <w:szCs w:val="28"/>
              </w:rPr>
              <w:t>самостоятельной деятельности  и личной ответственности обучающихся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через использование </w:t>
            </w:r>
            <w:r w:rsidR="00BC578C">
              <w:rPr>
                <w:rFonts w:ascii="Times New Roman CYR" w:hAnsi="Times New Roman CYR" w:cs="Times New Roman CYR"/>
                <w:sz w:val="28"/>
                <w:szCs w:val="28"/>
              </w:rPr>
              <w:t xml:space="preserve"> в учебном процессе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современных педтехнологий, организацию  активной деятельности и практической направленности кахдого урока.</w:t>
            </w:r>
          </w:p>
        </w:tc>
        <w:tc>
          <w:tcPr>
            <w:tcW w:w="2842" w:type="dxa"/>
          </w:tcPr>
          <w:p w:rsidR="008B54C0" w:rsidRDefault="00D8545E" w:rsidP="00D854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B54C0" w:rsidRPr="00D8545E">
              <w:rPr>
                <w:rFonts w:ascii="Times New Roman" w:hAnsi="Times New Roman"/>
                <w:sz w:val="28"/>
                <w:szCs w:val="28"/>
              </w:rPr>
              <w:t xml:space="preserve">бучающиеся вовлечены в познавательную, проектную, исследовательскую, творческую деятельность, участвуют в </w:t>
            </w:r>
            <w:r>
              <w:rPr>
                <w:rFonts w:ascii="Times New Roman" w:hAnsi="Times New Roman"/>
                <w:sz w:val="28"/>
                <w:szCs w:val="28"/>
              </w:rPr>
              <w:t>олимпиадах, конкурсах и т.д.</w:t>
            </w:r>
          </w:p>
          <w:p w:rsidR="004C45F1" w:rsidRDefault="004C45F1" w:rsidP="00D854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45F1" w:rsidRDefault="004C45F1" w:rsidP="004C4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осознанно подходят к своему образованию:</w:t>
            </w:r>
          </w:p>
          <w:p w:rsidR="004C45F1" w:rsidRPr="00D8545E" w:rsidRDefault="004C45F1" w:rsidP="004C4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осуществляют целеполагание, умеют выстраивать план достижения личных образовательных результатов, умеют провести  самодиагностику, скорректировать  свою  работу.</w:t>
            </w:r>
          </w:p>
        </w:tc>
        <w:tc>
          <w:tcPr>
            <w:tcW w:w="2842" w:type="dxa"/>
          </w:tcPr>
          <w:p w:rsidR="008B54C0" w:rsidRPr="00D8545E" w:rsidRDefault="008B54C0" w:rsidP="00C300A5">
            <w:pPr>
              <w:rPr>
                <w:rFonts w:ascii="Times New Roman" w:hAnsi="Times New Roman"/>
                <w:sz w:val="28"/>
                <w:szCs w:val="28"/>
              </w:rPr>
            </w:pPr>
            <w:r w:rsidRPr="00D8545E">
              <w:rPr>
                <w:rFonts w:ascii="Times New Roman" w:hAnsi="Times New Roman"/>
                <w:sz w:val="28"/>
                <w:szCs w:val="28"/>
              </w:rPr>
              <w:t xml:space="preserve">90% обучающихся участвуют в мероприятиях школьного уровня, </w:t>
            </w:r>
          </w:p>
          <w:p w:rsidR="008B54C0" w:rsidRDefault="00D8545E" w:rsidP="00C300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8B54C0" w:rsidRPr="00D8545E">
              <w:rPr>
                <w:rFonts w:ascii="Times New Roman" w:hAnsi="Times New Roman"/>
                <w:sz w:val="28"/>
                <w:szCs w:val="28"/>
              </w:rPr>
              <w:t xml:space="preserve"> % обучающихся участвуют в мероприятиях муниципального уровня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545E" w:rsidRDefault="00D8545E" w:rsidP="00BC57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BC578C">
              <w:rPr>
                <w:rFonts w:ascii="Times New Roman" w:hAnsi="Times New Roman"/>
                <w:sz w:val="28"/>
                <w:szCs w:val="28"/>
              </w:rPr>
              <w:t>награждаются грамотами, дипломами, отмечаются благодарностями родители.</w:t>
            </w:r>
          </w:p>
          <w:p w:rsidR="004C45F1" w:rsidRDefault="004C45F1" w:rsidP="00BC57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45F1" w:rsidRPr="008A756A" w:rsidRDefault="004C45F1" w:rsidP="00B82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доски </w:t>
            </w:r>
            <w:r w:rsidR="00B82224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очета</w:t>
            </w:r>
            <w:r w:rsidR="00B82224">
              <w:rPr>
                <w:rFonts w:ascii="Times New Roman" w:hAnsi="Times New Roman"/>
                <w:sz w:val="28"/>
                <w:szCs w:val="28"/>
              </w:rPr>
              <w:t xml:space="preserve"> «Мы гордимся вами», обновление каждую четверть</w:t>
            </w:r>
          </w:p>
        </w:tc>
        <w:tc>
          <w:tcPr>
            <w:tcW w:w="2278" w:type="dxa"/>
          </w:tcPr>
          <w:p w:rsidR="008B54C0" w:rsidRPr="00B82224" w:rsidRDefault="008B54C0" w:rsidP="00C300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224">
              <w:rPr>
                <w:rFonts w:ascii="Times New Roman" w:hAnsi="Times New Roman"/>
                <w:sz w:val="28"/>
                <w:szCs w:val="28"/>
              </w:rPr>
              <w:t>Заместитель директора по УВР, педагоги школы</w:t>
            </w:r>
          </w:p>
        </w:tc>
      </w:tr>
      <w:tr w:rsidR="008B54C0" w:rsidRPr="008A756A" w:rsidTr="007E19BC">
        <w:trPr>
          <w:trHeight w:val="1837"/>
        </w:trPr>
        <w:tc>
          <w:tcPr>
            <w:tcW w:w="636" w:type="dxa"/>
          </w:tcPr>
          <w:p w:rsidR="008B54C0" w:rsidRPr="008A756A" w:rsidRDefault="008B54C0" w:rsidP="00C30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56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42" w:type="dxa"/>
          </w:tcPr>
          <w:p w:rsidR="008B54C0" w:rsidRPr="00B82224" w:rsidRDefault="008B54C0" w:rsidP="00C300A5">
            <w:pPr>
              <w:rPr>
                <w:rFonts w:ascii="Times New Roman" w:hAnsi="Times New Roman"/>
                <w:sz w:val="28"/>
                <w:szCs w:val="28"/>
              </w:rPr>
            </w:pPr>
            <w:r w:rsidRPr="00B82224">
              <w:rPr>
                <w:rFonts w:ascii="Times New Roman" w:hAnsi="Times New Roman"/>
                <w:sz w:val="28"/>
                <w:szCs w:val="28"/>
              </w:rPr>
              <w:t>Реализация</w:t>
            </w:r>
          </w:p>
          <w:p w:rsidR="008B54C0" w:rsidRPr="00B82224" w:rsidRDefault="008B54C0" w:rsidP="00C300A5">
            <w:pPr>
              <w:rPr>
                <w:rFonts w:ascii="Times New Roman" w:hAnsi="Times New Roman"/>
                <w:sz w:val="28"/>
                <w:szCs w:val="28"/>
              </w:rPr>
            </w:pPr>
            <w:r w:rsidRPr="00B82224">
              <w:rPr>
                <w:rFonts w:ascii="Times New Roman" w:hAnsi="Times New Roman"/>
                <w:sz w:val="28"/>
                <w:szCs w:val="28"/>
              </w:rPr>
              <w:t>комплексного</w:t>
            </w:r>
          </w:p>
          <w:p w:rsidR="008B54C0" w:rsidRPr="00B82224" w:rsidRDefault="008B54C0" w:rsidP="00C300A5">
            <w:pPr>
              <w:rPr>
                <w:rFonts w:ascii="Times New Roman" w:hAnsi="Times New Roman"/>
                <w:sz w:val="28"/>
                <w:szCs w:val="28"/>
              </w:rPr>
            </w:pPr>
            <w:r w:rsidRPr="00B82224">
              <w:rPr>
                <w:rFonts w:ascii="Times New Roman" w:hAnsi="Times New Roman"/>
                <w:sz w:val="28"/>
                <w:szCs w:val="28"/>
              </w:rPr>
              <w:t>педагогического</w:t>
            </w:r>
          </w:p>
          <w:p w:rsidR="008B54C0" w:rsidRPr="00B82224" w:rsidRDefault="008B54C0" w:rsidP="00C300A5">
            <w:pPr>
              <w:rPr>
                <w:rFonts w:ascii="Times New Roman" w:hAnsi="Times New Roman"/>
                <w:sz w:val="28"/>
                <w:szCs w:val="28"/>
              </w:rPr>
            </w:pPr>
            <w:r w:rsidRPr="00B82224">
              <w:rPr>
                <w:rFonts w:ascii="Times New Roman" w:hAnsi="Times New Roman"/>
                <w:sz w:val="28"/>
                <w:szCs w:val="28"/>
              </w:rPr>
              <w:t>сопровождения</w:t>
            </w:r>
          </w:p>
          <w:p w:rsidR="008B54C0" w:rsidRPr="00B82224" w:rsidRDefault="008B54C0" w:rsidP="00C300A5">
            <w:pPr>
              <w:rPr>
                <w:rFonts w:ascii="Times New Roman" w:hAnsi="Times New Roman"/>
                <w:sz w:val="28"/>
                <w:szCs w:val="28"/>
              </w:rPr>
            </w:pPr>
            <w:r w:rsidRPr="00B82224">
              <w:rPr>
                <w:rFonts w:ascii="Times New Roman" w:hAnsi="Times New Roman"/>
                <w:sz w:val="28"/>
                <w:szCs w:val="28"/>
              </w:rPr>
              <w:t xml:space="preserve">учащихся </w:t>
            </w:r>
          </w:p>
        </w:tc>
        <w:tc>
          <w:tcPr>
            <w:tcW w:w="2843" w:type="dxa"/>
          </w:tcPr>
          <w:p w:rsidR="008B54C0" w:rsidRPr="00B82224" w:rsidRDefault="008B54C0" w:rsidP="00C300A5">
            <w:pPr>
              <w:rPr>
                <w:rFonts w:ascii="Times New Roman" w:hAnsi="Times New Roman"/>
                <w:sz w:val="28"/>
                <w:szCs w:val="28"/>
              </w:rPr>
            </w:pPr>
            <w:r w:rsidRPr="00B82224">
              <w:rPr>
                <w:rFonts w:ascii="Times New Roman" w:hAnsi="Times New Roman"/>
                <w:sz w:val="28"/>
                <w:szCs w:val="28"/>
              </w:rPr>
              <w:t xml:space="preserve">Контроль по результатам учебных периодов </w:t>
            </w:r>
          </w:p>
          <w:p w:rsidR="008B54C0" w:rsidRPr="00B82224" w:rsidRDefault="008B54C0" w:rsidP="00C300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4C0" w:rsidRPr="00B82224" w:rsidRDefault="008B54C0" w:rsidP="00C300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4C0" w:rsidRPr="00B82224" w:rsidRDefault="008B54C0" w:rsidP="00C300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4C0" w:rsidRPr="00B82224" w:rsidRDefault="008B54C0" w:rsidP="00C300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4C0" w:rsidRPr="00B82224" w:rsidRDefault="008B54C0" w:rsidP="00C300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4C0" w:rsidRPr="00B82224" w:rsidRDefault="008B54C0" w:rsidP="00C300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4C0" w:rsidRPr="00B82224" w:rsidRDefault="008B54C0" w:rsidP="00C300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8B54C0" w:rsidRPr="00B82224" w:rsidRDefault="008B54C0" w:rsidP="00C300A5">
            <w:pPr>
              <w:rPr>
                <w:rFonts w:ascii="Times New Roman" w:hAnsi="Times New Roman"/>
                <w:sz w:val="28"/>
                <w:szCs w:val="28"/>
              </w:rPr>
            </w:pPr>
            <w:r w:rsidRPr="00B82224">
              <w:rPr>
                <w:rFonts w:ascii="Times New Roman" w:hAnsi="Times New Roman"/>
                <w:sz w:val="28"/>
                <w:szCs w:val="28"/>
              </w:rPr>
              <w:t>корректировка индивидуальных образовательных планов, программ сопровождения</w:t>
            </w:r>
          </w:p>
        </w:tc>
        <w:tc>
          <w:tcPr>
            <w:tcW w:w="2842" w:type="dxa"/>
          </w:tcPr>
          <w:p w:rsidR="008B54C0" w:rsidRPr="00B82224" w:rsidRDefault="008B54C0" w:rsidP="00C300A5">
            <w:pPr>
              <w:rPr>
                <w:rFonts w:ascii="Times New Roman" w:hAnsi="Times New Roman"/>
                <w:sz w:val="28"/>
                <w:szCs w:val="28"/>
              </w:rPr>
            </w:pPr>
            <w:r w:rsidRPr="00B82224">
              <w:rPr>
                <w:rFonts w:ascii="Times New Roman" w:hAnsi="Times New Roman"/>
                <w:sz w:val="28"/>
                <w:szCs w:val="28"/>
              </w:rPr>
              <w:t>Результаты мониторингов</w:t>
            </w:r>
          </w:p>
          <w:p w:rsidR="008B54C0" w:rsidRPr="00B82224" w:rsidRDefault="008B54C0" w:rsidP="00C300A5">
            <w:pPr>
              <w:rPr>
                <w:rFonts w:ascii="Times New Roman" w:hAnsi="Times New Roman"/>
                <w:sz w:val="28"/>
                <w:szCs w:val="28"/>
              </w:rPr>
            </w:pPr>
            <w:r w:rsidRPr="00B82224">
              <w:rPr>
                <w:rFonts w:ascii="Times New Roman" w:hAnsi="Times New Roman"/>
                <w:sz w:val="28"/>
                <w:szCs w:val="28"/>
              </w:rPr>
              <w:t>образовательных достижений</w:t>
            </w:r>
          </w:p>
          <w:p w:rsidR="008B54C0" w:rsidRPr="00B82224" w:rsidRDefault="008B54C0" w:rsidP="00C300A5">
            <w:pPr>
              <w:rPr>
                <w:rFonts w:ascii="Times New Roman" w:hAnsi="Times New Roman"/>
                <w:sz w:val="28"/>
                <w:szCs w:val="28"/>
              </w:rPr>
            </w:pPr>
            <w:r w:rsidRPr="00B82224">
              <w:rPr>
                <w:rFonts w:ascii="Times New Roman" w:hAnsi="Times New Roman"/>
                <w:sz w:val="28"/>
                <w:szCs w:val="28"/>
              </w:rPr>
              <w:t>учащихся не ниже</w:t>
            </w:r>
          </w:p>
          <w:p w:rsidR="008B54C0" w:rsidRPr="00B82224" w:rsidRDefault="008B54C0" w:rsidP="00C300A5">
            <w:pPr>
              <w:rPr>
                <w:rFonts w:ascii="Times New Roman" w:hAnsi="Times New Roman"/>
                <w:sz w:val="28"/>
                <w:szCs w:val="28"/>
              </w:rPr>
            </w:pPr>
            <w:r w:rsidRPr="00B82224">
              <w:rPr>
                <w:rFonts w:ascii="Times New Roman" w:hAnsi="Times New Roman"/>
                <w:sz w:val="28"/>
                <w:szCs w:val="28"/>
              </w:rPr>
              <w:t>средних по кластеру</w:t>
            </w:r>
          </w:p>
        </w:tc>
        <w:tc>
          <w:tcPr>
            <w:tcW w:w="2278" w:type="dxa"/>
          </w:tcPr>
          <w:p w:rsidR="008B54C0" w:rsidRPr="00B82224" w:rsidRDefault="008B54C0" w:rsidP="00C300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224">
              <w:rPr>
                <w:rFonts w:ascii="Times New Roman" w:hAnsi="Times New Roman"/>
                <w:sz w:val="28"/>
                <w:szCs w:val="28"/>
              </w:rPr>
              <w:t>Заместитель директора по УВР, педагоги школы</w:t>
            </w:r>
          </w:p>
          <w:p w:rsidR="008B54C0" w:rsidRPr="00B82224" w:rsidRDefault="008B54C0" w:rsidP="008F00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4C0" w:rsidRPr="00B82224" w:rsidRDefault="008B54C0" w:rsidP="008F00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4C0" w:rsidRPr="00B82224" w:rsidRDefault="008B54C0" w:rsidP="008F00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4C0" w:rsidRPr="00B82224" w:rsidRDefault="008B54C0" w:rsidP="008F00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4C0" w:rsidRPr="00B82224" w:rsidRDefault="008B54C0" w:rsidP="008F00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4C0" w:rsidRPr="00B82224" w:rsidRDefault="008B54C0" w:rsidP="008F00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4C0" w:rsidRPr="008A756A" w:rsidTr="007E19BC">
        <w:trPr>
          <w:trHeight w:val="711"/>
        </w:trPr>
        <w:tc>
          <w:tcPr>
            <w:tcW w:w="14283" w:type="dxa"/>
            <w:gridSpan w:val="6"/>
          </w:tcPr>
          <w:p w:rsidR="00B82224" w:rsidRDefault="008B54C0" w:rsidP="00B82224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82224">
              <w:rPr>
                <w:rFonts w:ascii="Times New Roman" w:hAnsi="Times New Roman"/>
                <w:b/>
                <w:sz w:val="28"/>
                <w:szCs w:val="28"/>
              </w:rPr>
              <w:t>Приоритет 3</w:t>
            </w:r>
            <w:r w:rsidRPr="005A58F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Повышение</w:t>
            </w:r>
            <w:r w:rsidRPr="005A58F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профессиональной компетентности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педагогов </w:t>
            </w:r>
            <w:r w:rsidRPr="005A58F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через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создание стратегии, направленной на единый подход к преподаванию</w:t>
            </w:r>
          </w:p>
          <w:p w:rsidR="008B54C0" w:rsidRPr="008A756A" w:rsidRDefault="008B54C0" w:rsidP="00B82224">
            <w:pPr>
              <w:rPr>
                <w:rFonts w:ascii="Times New Roman" w:hAnsi="Times New Roman"/>
                <w:sz w:val="24"/>
                <w:szCs w:val="24"/>
              </w:rPr>
            </w:pPr>
            <w:r w:rsidRPr="00B82224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B82224">
              <w:rPr>
                <w:rFonts w:ascii="Times New Roman" w:hAnsi="Times New Roman"/>
                <w:sz w:val="28"/>
                <w:szCs w:val="28"/>
              </w:rPr>
              <w:t xml:space="preserve"> Создать условия для </w:t>
            </w:r>
            <w:r w:rsidR="00550ED5">
              <w:rPr>
                <w:rFonts w:ascii="Times New Roman" w:hAnsi="Times New Roman"/>
                <w:sz w:val="28"/>
                <w:szCs w:val="28"/>
              </w:rPr>
              <w:t xml:space="preserve">повышения </w:t>
            </w:r>
            <w:r w:rsidRPr="00B82224">
              <w:rPr>
                <w:rFonts w:ascii="Times New Roman" w:hAnsi="Times New Roman"/>
                <w:sz w:val="28"/>
                <w:szCs w:val="28"/>
              </w:rPr>
              <w:t>профессиональной компетентности</w:t>
            </w:r>
          </w:p>
        </w:tc>
      </w:tr>
      <w:tr w:rsidR="00E01DE5" w:rsidRPr="008A756A" w:rsidTr="000B104C">
        <w:trPr>
          <w:trHeight w:val="2699"/>
        </w:trPr>
        <w:tc>
          <w:tcPr>
            <w:tcW w:w="636" w:type="dxa"/>
            <w:vMerge w:val="restart"/>
          </w:tcPr>
          <w:p w:rsidR="00E01DE5" w:rsidRPr="008A756A" w:rsidRDefault="00E01DE5" w:rsidP="00C30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vMerge w:val="restart"/>
          </w:tcPr>
          <w:p w:rsidR="00E01DE5" w:rsidRDefault="00E01DE5" w:rsidP="00FD0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04C">
              <w:rPr>
                <w:rFonts w:ascii="Times New Roman" w:hAnsi="Times New Roman"/>
                <w:sz w:val="28"/>
                <w:szCs w:val="28"/>
              </w:rPr>
              <w:t>Создать в коллективе педагогическую  стратегию, направленную на единый подход к преподаванию</w:t>
            </w:r>
          </w:p>
          <w:p w:rsidR="0010385B" w:rsidRDefault="0010385B" w:rsidP="00FD0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385B" w:rsidRDefault="0010385B" w:rsidP="00FD0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385B" w:rsidRDefault="0010385B" w:rsidP="00FD0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385B" w:rsidRDefault="0010385B" w:rsidP="00FD0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385B" w:rsidRDefault="0010385B" w:rsidP="00FD0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385B" w:rsidRDefault="0010385B" w:rsidP="00FD0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385B" w:rsidRDefault="0010385B" w:rsidP="00FD0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385B" w:rsidRDefault="0010385B" w:rsidP="00FD0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385B" w:rsidRDefault="0010385B" w:rsidP="00FD0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385B" w:rsidRDefault="0010385B" w:rsidP="00FD0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385B" w:rsidRDefault="0010385B" w:rsidP="00FD0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385B" w:rsidRDefault="0010385B" w:rsidP="00FD0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385B" w:rsidRDefault="0010385B" w:rsidP="00FD0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385B" w:rsidRDefault="0010385B" w:rsidP="00FD0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385B" w:rsidRDefault="0010385B" w:rsidP="00FD0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385B" w:rsidRDefault="0010385B" w:rsidP="00FD0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385B" w:rsidRDefault="0010385B" w:rsidP="00FD0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385B" w:rsidRDefault="0010385B" w:rsidP="00FD0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385B" w:rsidRDefault="0010385B" w:rsidP="00FD0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385B" w:rsidRPr="0010385B" w:rsidRDefault="0010385B" w:rsidP="00FD0C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85B">
              <w:rPr>
                <w:rFonts w:ascii="Times New Roman" w:hAnsi="Times New Roman"/>
                <w:sz w:val="28"/>
                <w:szCs w:val="28"/>
              </w:rPr>
              <w:t>Улучшение качества преподавания через формирование системы поддержки профессионального роста педагогов</w:t>
            </w:r>
          </w:p>
        </w:tc>
        <w:tc>
          <w:tcPr>
            <w:tcW w:w="2843" w:type="dxa"/>
          </w:tcPr>
          <w:p w:rsidR="00E01DE5" w:rsidRPr="000B104C" w:rsidRDefault="00E01DE5" w:rsidP="00C300A5">
            <w:pPr>
              <w:rPr>
                <w:rFonts w:ascii="Times New Roman" w:hAnsi="Times New Roman"/>
                <w:sz w:val="28"/>
                <w:szCs w:val="28"/>
              </w:rPr>
            </w:pPr>
            <w:r w:rsidRPr="000B104C">
              <w:rPr>
                <w:rFonts w:ascii="Times New Roman" w:hAnsi="Times New Roman"/>
                <w:sz w:val="28"/>
                <w:szCs w:val="28"/>
              </w:rPr>
              <w:lastRenderedPageBreak/>
              <w:t>Педсовет-старт: «Педагогическая стратегия повышения образовательных результатов в МОУ Чепоровской ООШ»</w:t>
            </w:r>
          </w:p>
        </w:tc>
        <w:tc>
          <w:tcPr>
            <w:tcW w:w="2842" w:type="dxa"/>
          </w:tcPr>
          <w:p w:rsidR="00E01DE5" w:rsidRPr="000B104C" w:rsidRDefault="00E01DE5" w:rsidP="000B104C">
            <w:pPr>
              <w:rPr>
                <w:rFonts w:ascii="Times New Roman" w:hAnsi="Times New Roman"/>
                <w:sz w:val="28"/>
                <w:szCs w:val="28"/>
              </w:rPr>
            </w:pPr>
            <w:r w:rsidRPr="000B104C">
              <w:rPr>
                <w:rFonts w:ascii="Times New Roman" w:hAnsi="Times New Roman"/>
                <w:sz w:val="28"/>
                <w:szCs w:val="28"/>
              </w:rPr>
              <w:t xml:space="preserve">Определены методы и приемы, направленные на улучшения качества образования, выработаны  </w:t>
            </w:r>
            <w:r>
              <w:rPr>
                <w:rFonts w:ascii="Times New Roman" w:hAnsi="Times New Roman"/>
                <w:sz w:val="28"/>
                <w:szCs w:val="28"/>
              </w:rPr>
              <w:t>критерии и показатели качества.</w:t>
            </w:r>
          </w:p>
          <w:p w:rsidR="00E01DE5" w:rsidRPr="000B104C" w:rsidRDefault="00E01DE5" w:rsidP="000B10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Командность в работе, принятие общих ценностей.</w:t>
            </w:r>
          </w:p>
          <w:p w:rsidR="00E01DE5" w:rsidRPr="000B104C" w:rsidRDefault="00E01DE5" w:rsidP="000B10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E01DE5" w:rsidRPr="000B104C" w:rsidRDefault="00E01DE5" w:rsidP="000B10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04C">
              <w:rPr>
                <w:rFonts w:ascii="Times New Roman" w:hAnsi="Times New Roman"/>
                <w:sz w:val="28"/>
                <w:szCs w:val="28"/>
              </w:rPr>
              <w:t>100% успеваемость,</w:t>
            </w:r>
          </w:p>
          <w:p w:rsidR="00E01DE5" w:rsidRDefault="00E01DE5" w:rsidP="000B10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04C">
              <w:rPr>
                <w:rFonts w:ascii="Times New Roman" w:hAnsi="Times New Roman"/>
                <w:sz w:val="28"/>
                <w:szCs w:val="28"/>
              </w:rPr>
              <w:t>45 % -качество образования.</w:t>
            </w:r>
          </w:p>
          <w:p w:rsidR="00E01DE5" w:rsidRDefault="00E01DE5" w:rsidP="00EC0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DE5" w:rsidRPr="000B104C" w:rsidRDefault="00E01DE5" w:rsidP="00EC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80% педагогов  включены в работу по повышению образовательных результатов, проводят открытые уроки, посещают уроки коллег, анализируют и дают конструктивные советы.</w:t>
            </w:r>
          </w:p>
        </w:tc>
        <w:tc>
          <w:tcPr>
            <w:tcW w:w="2278" w:type="dxa"/>
          </w:tcPr>
          <w:p w:rsidR="00E01DE5" w:rsidRPr="000B104C" w:rsidRDefault="00E01DE5" w:rsidP="00C300A5">
            <w:pPr>
              <w:rPr>
                <w:rFonts w:ascii="Times New Roman" w:hAnsi="Times New Roman"/>
                <w:sz w:val="28"/>
                <w:szCs w:val="28"/>
              </w:rPr>
            </w:pPr>
            <w:r w:rsidRPr="000B104C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 по УВР</w:t>
            </w:r>
          </w:p>
        </w:tc>
      </w:tr>
      <w:tr w:rsidR="00E01DE5" w:rsidRPr="008A756A" w:rsidTr="008E2CAC">
        <w:trPr>
          <w:trHeight w:val="3180"/>
        </w:trPr>
        <w:tc>
          <w:tcPr>
            <w:tcW w:w="636" w:type="dxa"/>
            <w:vMerge/>
          </w:tcPr>
          <w:p w:rsidR="00E01DE5" w:rsidRPr="008A756A" w:rsidRDefault="00E01DE5" w:rsidP="00C30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vMerge/>
          </w:tcPr>
          <w:p w:rsidR="00E01DE5" w:rsidRDefault="00E01DE5" w:rsidP="00FD0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E01DE5" w:rsidRPr="000B104C" w:rsidRDefault="00E01DE5" w:rsidP="00C300A5">
            <w:pPr>
              <w:rPr>
                <w:rFonts w:ascii="Times New Roman" w:hAnsi="Times New Roman"/>
                <w:sz w:val="28"/>
                <w:szCs w:val="28"/>
              </w:rPr>
            </w:pPr>
            <w:r w:rsidRPr="000B104C">
              <w:rPr>
                <w:rFonts w:ascii="Times New Roman" w:hAnsi="Times New Roman"/>
                <w:sz w:val="28"/>
                <w:szCs w:val="28"/>
              </w:rPr>
              <w:t>Внутришкольный контроль</w:t>
            </w:r>
          </w:p>
        </w:tc>
        <w:tc>
          <w:tcPr>
            <w:tcW w:w="2842" w:type="dxa"/>
          </w:tcPr>
          <w:p w:rsidR="00E01DE5" w:rsidRDefault="00E01DE5" w:rsidP="000B10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B104C">
              <w:rPr>
                <w:rFonts w:ascii="Times New Roman" w:hAnsi="Times New Roman"/>
                <w:sz w:val="28"/>
                <w:szCs w:val="28"/>
              </w:rPr>
              <w:t>олучена объективная  информация для принятия обоснованных и своевременных управленческих решений.</w:t>
            </w:r>
          </w:p>
          <w:p w:rsidR="00E01DE5" w:rsidRDefault="00E01DE5" w:rsidP="000B10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DE5" w:rsidRPr="008A756A" w:rsidRDefault="00E01DE5" w:rsidP="000B1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E01DE5" w:rsidRDefault="00E01DE5" w:rsidP="00314BDA">
            <w:pPr>
              <w:rPr>
                <w:rFonts w:ascii="Times New Roman" w:hAnsi="Times New Roman"/>
                <w:sz w:val="28"/>
                <w:szCs w:val="28"/>
              </w:rPr>
            </w:pPr>
            <w:r w:rsidRPr="00314BDA">
              <w:rPr>
                <w:rFonts w:ascii="Times New Roman" w:hAnsi="Times New Roman"/>
                <w:sz w:val="28"/>
                <w:szCs w:val="28"/>
              </w:rPr>
              <w:t>Увеличение количества педагогов, использующих современны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1A2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4BDA">
              <w:rPr>
                <w:rFonts w:ascii="Times New Roman" w:hAnsi="Times New Roman"/>
                <w:sz w:val="28"/>
                <w:szCs w:val="28"/>
              </w:rPr>
              <w:t>педтехноги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до </w:t>
            </w:r>
            <w:r w:rsidRPr="00314BDA">
              <w:rPr>
                <w:rFonts w:ascii="Times New Roman" w:hAnsi="Times New Roman"/>
                <w:sz w:val="28"/>
                <w:szCs w:val="28"/>
              </w:rPr>
              <w:t>70%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01DE5" w:rsidRPr="00314BDA" w:rsidRDefault="00E01DE5" w:rsidP="00314B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учебной</w:t>
            </w:r>
            <w:r w:rsidR="001A2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мотиваци учащихся на 25 %</w:t>
            </w:r>
          </w:p>
        </w:tc>
        <w:tc>
          <w:tcPr>
            <w:tcW w:w="2278" w:type="dxa"/>
          </w:tcPr>
          <w:p w:rsidR="00E01DE5" w:rsidRPr="008A756A" w:rsidRDefault="00E01DE5" w:rsidP="00C300A5">
            <w:pPr>
              <w:rPr>
                <w:rFonts w:ascii="Times New Roman" w:hAnsi="Times New Roman"/>
                <w:sz w:val="24"/>
                <w:szCs w:val="24"/>
              </w:rPr>
            </w:pPr>
            <w:r w:rsidRPr="000B104C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 по УВР</w:t>
            </w:r>
          </w:p>
        </w:tc>
      </w:tr>
      <w:tr w:rsidR="00E01DE5" w:rsidRPr="008A756A" w:rsidTr="00E01DE5">
        <w:trPr>
          <w:trHeight w:val="3390"/>
        </w:trPr>
        <w:tc>
          <w:tcPr>
            <w:tcW w:w="636" w:type="dxa"/>
            <w:vMerge/>
          </w:tcPr>
          <w:p w:rsidR="00E01DE5" w:rsidRPr="008A756A" w:rsidRDefault="00E01DE5" w:rsidP="00C30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vMerge/>
          </w:tcPr>
          <w:p w:rsidR="00E01DE5" w:rsidRDefault="00E01DE5" w:rsidP="00FD0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E01DE5" w:rsidRPr="000B104C" w:rsidRDefault="00E01DE5" w:rsidP="00EC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Самоанализ  результатов теста, проведенного ИРО ЯО с включением в план самообразования мероприятий, направленных на устранение пробе</w:t>
            </w:r>
            <w:r w:rsidR="009D3BF2">
              <w:rPr>
                <w:rFonts w:ascii="Times New Roman" w:hAnsi="Times New Roman"/>
                <w:sz w:val="28"/>
                <w:szCs w:val="28"/>
              </w:rPr>
              <w:t>лов в своем образовании.</w:t>
            </w:r>
          </w:p>
        </w:tc>
        <w:tc>
          <w:tcPr>
            <w:tcW w:w="2842" w:type="dxa"/>
          </w:tcPr>
          <w:p w:rsidR="00E01DE5" w:rsidRDefault="00E01DE5" w:rsidP="000B10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Каждый  учитель вносит</w:t>
            </w:r>
          </w:p>
          <w:p w:rsidR="00E01DE5" w:rsidRDefault="00E01DE5" w:rsidP="000B10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корректировку в работу над своей методической темой  с учетом выводов, полученных в ходе тестирования.</w:t>
            </w:r>
          </w:p>
          <w:p w:rsidR="00E01DE5" w:rsidRDefault="00E01DE5" w:rsidP="000B10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DE5" w:rsidRDefault="00E01DE5" w:rsidP="000B10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DE5" w:rsidRDefault="00E01DE5" w:rsidP="000B10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E01DE5" w:rsidRPr="00314BDA" w:rsidRDefault="00E01DE5" w:rsidP="00FF46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до 50 % использования в практике работы  новых</w:t>
            </w:r>
            <w:r w:rsidR="001A2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педтехнологий</w:t>
            </w:r>
          </w:p>
        </w:tc>
        <w:tc>
          <w:tcPr>
            <w:tcW w:w="2278" w:type="dxa"/>
          </w:tcPr>
          <w:p w:rsidR="00E01DE5" w:rsidRPr="000B104C" w:rsidRDefault="00E01DE5" w:rsidP="00C300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учителей школы</w:t>
            </w:r>
          </w:p>
        </w:tc>
      </w:tr>
      <w:tr w:rsidR="00E01DE5" w:rsidRPr="008A756A" w:rsidTr="007E19BC">
        <w:trPr>
          <w:trHeight w:val="781"/>
        </w:trPr>
        <w:tc>
          <w:tcPr>
            <w:tcW w:w="636" w:type="dxa"/>
            <w:vMerge/>
          </w:tcPr>
          <w:p w:rsidR="00E01DE5" w:rsidRPr="008A756A" w:rsidRDefault="00E01DE5" w:rsidP="00C30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vMerge/>
          </w:tcPr>
          <w:p w:rsidR="00E01DE5" w:rsidRDefault="00E01DE5" w:rsidP="00FD0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E01DE5" w:rsidRDefault="00E01DE5" w:rsidP="00EC0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Профессиональный рост педагога</w:t>
            </w:r>
          </w:p>
          <w:p w:rsidR="00E01DE5" w:rsidRDefault="00E01DE5" w:rsidP="00EC0A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E01DE5" w:rsidRDefault="00E01DE5" w:rsidP="000B10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Прохождение курсовой подготовки;</w:t>
            </w:r>
          </w:p>
          <w:p w:rsidR="00E01DE5" w:rsidRDefault="00E01DE5" w:rsidP="000B10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Аттестация педагогов</w:t>
            </w:r>
          </w:p>
        </w:tc>
        <w:tc>
          <w:tcPr>
            <w:tcW w:w="2842" w:type="dxa"/>
          </w:tcPr>
          <w:p w:rsidR="00E01DE5" w:rsidRDefault="009D3BF2" w:rsidP="009D3B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педагогов, получивших</w:t>
            </w:r>
            <w:r w:rsidR="00E01DE5">
              <w:rPr>
                <w:rFonts w:ascii="Times New Roman" w:hAnsi="Times New Roman"/>
                <w:sz w:val="28"/>
                <w:szCs w:val="28"/>
              </w:rPr>
              <w:t xml:space="preserve">  1 квалификационн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="00E01DE5">
              <w:rPr>
                <w:rFonts w:ascii="Times New Roman" w:hAnsi="Times New Roman"/>
                <w:sz w:val="28"/>
                <w:szCs w:val="28"/>
              </w:rPr>
              <w:t xml:space="preserve"> категори</w:t>
            </w:r>
            <w:r>
              <w:rPr>
                <w:rFonts w:ascii="Times New Roman" w:hAnsi="Times New Roman"/>
                <w:sz w:val="28"/>
                <w:szCs w:val="28"/>
              </w:rPr>
              <w:t>ю до 80%</w:t>
            </w:r>
          </w:p>
        </w:tc>
        <w:tc>
          <w:tcPr>
            <w:tcW w:w="2278" w:type="dxa"/>
          </w:tcPr>
          <w:p w:rsidR="00E01DE5" w:rsidRDefault="009D3BF2" w:rsidP="00C300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8B54C0" w:rsidRPr="008A756A" w:rsidTr="007E19BC">
        <w:trPr>
          <w:trHeight w:val="711"/>
        </w:trPr>
        <w:tc>
          <w:tcPr>
            <w:tcW w:w="14283" w:type="dxa"/>
            <w:gridSpan w:val="6"/>
          </w:tcPr>
          <w:p w:rsidR="008B54C0" w:rsidRPr="00FF46FA" w:rsidRDefault="008B54C0" w:rsidP="00FF46FA">
            <w:pPr>
              <w:rPr>
                <w:rFonts w:ascii="Times New Roman" w:hAnsi="Times New Roman"/>
                <w:sz w:val="28"/>
                <w:szCs w:val="28"/>
              </w:rPr>
            </w:pPr>
            <w:r w:rsidRPr="00FF46FA">
              <w:rPr>
                <w:rFonts w:ascii="Times New Roman" w:hAnsi="Times New Roman"/>
                <w:b/>
                <w:sz w:val="28"/>
                <w:szCs w:val="28"/>
              </w:rPr>
              <w:t>Приоритет 4</w:t>
            </w:r>
            <w:r w:rsidR="00FF46F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F46FA">
              <w:rPr>
                <w:rFonts w:ascii="Times New Roman" w:hAnsi="Times New Roman"/>
                <w:sz w:val="28"/>
                <w:szCs w:val="28"/>
              </w:rPr>
              <w:t>Создание единой системы управления качеством образования (диагностика и мониторинг качества образования)</w:t>
            </w:r>
          </w:p>
          <w:p w:rsidR="008B54C0" w:rsidRDefault="008B54C0" w:rsidP="00FF46FA">
            <w:pPr>
              <w:rPr>
                <w:rFonts w:ascii="Times New Roman" w:hAnsi="Times New Roman"/>
                <w:sz w:val="28"/>
                <w:szCs w:val="28"/>
              </w:rPr>
            </w:pPr>
            <w:r w:rsidRPr="00FF46FA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FF46FA">
              <w:rPr>
                <w:rFonts w:ascii="Times New Roman" w:hAnsi="Times New Roman"/>
                <w:sz w:val="28"/>
                <w:szCs w:val="28"/>
              </w:rPr>
              <w:t xml:space="preserve"> Внедрить ВСОКО, как основу для принятия управленческих решений</w:t>
            </w:r>
          </w:p>
          <w:p w:rsidR="009D3BF2" w:rsidRPr="008A756A" w:rsidRDefault="009D3BF2" w:rsidP="00FF46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4C0" w:rsidRPr="008A756A" w:rsidTr="007E19BC">
        <w:trPr>
          <w:trHeight w:val="270"/>
        </w:trPr>
        <w:tc>
          <w:tcPr>
            <w:tcW w:w="636" w:type="dxa"/>
          </w:tcPr>
          <w:p w:rsidR="008B54C0" w:rsidRPr="008A756A" w:rsidRDefault="008B54C0" w:rsidP="00DD7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56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42" w:type="dxa"/>
          </w:tcPr>
          <w:p w:rsidR="008B54C0" w:rsidRPr="00FF46FA" w:rsidRDefault="008B54C0" w:rsidP="00DD7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6FA">
              <w:rPr>
                <w:rFonts w:ascii="Times New Roman" w:hAnsi="Times New Roman"/>
                <w:sz w:val="28"/>
                <w:szCs w:val="28"/>
              </w:rPr>
              <w:t>Обеспечить эффективное управление качеством образования в школе</w:t>
            </w:r>
          </w:p>
        </w:tc>
        <w:tc>
          <w:tcPr>
            <w:tcW w:w="2843" w:type="dxa"/>
          </w:tcPr>
          <w:p w:rsidR="008B54C0" w:rsidRPr="00FF46FA" w:rsidRDefault="00FF46FA" w:rsidP="00FF46FA">
            <w:pPr>
              <w:rPr>
                <w:rFonts w:ascii="Times New Roman" w:hAnsi="Times New Roman"/>
                <w:sz w:val="28"/>
                <w:szCs w:val="28"/>
              </w:rPr>
            </w:pPr>
            <w:r w:rsidRPr="00FF46FA">
              <w:rPr>
                <w:rFonts w:ascii="Times New Roman" w:hAnsi="Times New Roman"/>
                <w:sz w:val="28"/>
                <w:szCs w:val="28"/>
              </w:rPr>
              <w:t xml:space="preserve">Скорректировать </w:t>
            </w:r>
            <w:r w:rsidR="008B54C0" w:rsidRPr="00FF46FA">
              <w:rPr>
                <w:rFonts w:ascii="Times New Roman" w:hAnsi="Times New Roman"/>
                <w:sz w:val="28"/>
                <w:szCs w:val="28"/>
              </w:rPr>
              <w:t>положени</w:t>
            </w:r>
            <w:r w:rsidRPr="00FF46FA">
              <w:rPr>
                <w:rFonts w:ascii="Times New Roman" w:hAnsi="Times New Roman"/>
                <w:sz w:val="28"/>
                <w:szCs w:val="28"/>
              </w:rPr>
              <w:t>е</w:t>
            </w:r>
            <w:r w:rsidR="008B54C0" w:rsidRPr="00FF46FA">
              <w:rPr>
                <w:rFonts w:ascii="Times New Roman" w:hAnsi="Times New Roman"/>
                <w:sz w:val="28"/>
                <w:szCs w:val="28"/>
              </w:rPr>
              <w:t xml:space="preserve"> и план </w:t>
            </w:r>
            <w:r w:rsidRPr="00FF46FA">
              <w:rPr>
                <w:rFonts w:ascii="Times New Roman" w:hAnsi="Times New Roman"/>
                <w:sz w:val="28"/>
                <w:szCs w:val="28"/>
              </w:rPr>
              <w:t>внутренней системы оценки качества образования (ВСОКО) как инструмент управления качеством образования</w:t>
            </w:r>
          </w:p>
        </w:tc>
        <w:tc>
          <w:tcPr>
            <w:tcW w:w="2842" w:type="dxa"/>
          </w:tcPr>
          <w:p w:rsidR="008B54C0" w:rsidRPr="00FF46FA" w:rsidRDefault="008B54C0" w:rsidP="009D3BF2">
            <w:pPr>
              <w:rPr>
                <w:rFonts w:ascii="Times New Roman" w:hAnsi="Times New Roman"/>
                <w:sz w:val="28"/>
                <w:szCs w:val="28"/>
              </w:rPr>
            </w:pPr>
            <w:r w:rsidRPr="00FF46FA">
              <w:rPr>
                <w:rFonts w:ascii="Times New Roman" w:hAnsi="Times New Roman"/>
                <w:sz w:val="28"/>
                <w:szCs w:val="28"/>
              </w:rPr>
              <w:t>Определены критерии и показатели качества, получена объективная  информация для принятия обоснованных и своевременных управленческих решений</w:t>
            </w:r>
          </w:p>
        </w:tc>
        <w:tc>
          <w:tcPr>
            <w:tcW w:w="2842" w:type="dxa"/>
          </w:tcPr>
          <w:p w:rsidR="008B54C0" w:rsidRDefault="008B54C0" w:rsidP="009D3BF2">
            <w:pPr>
              <w:rPr>
                <w:rFonts w:ascii="Times New Roman" w:hAnsi="Times New Roman"/>
                <w:sz w:val="28"/>
                <w:szCs w:val="28"/>
              </w:rPr>
            </w:pPr>
            <w:r w:rsidRPr="00FF46FA">
              <w:rPr>
                <w:rFonts w:ascii="Times New Roman" w:hAnsi="Times New Roman"/>
                <w:sz w:val="28"/>
                <w:szCs w:val="28"/>
              </w:rPr>
              <w:t>100% выполнение плана ВСОКО</w:t>
            </w:r>
          </w:p>
          <w:p w:rsidR="009D3BF2" w:rsidRDefault="009D3BF2" w:rsidP="009D3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3BF2" w:rsidRDefault="009D3BF2" w:rsidP="009D3B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80% получателей образов</w:t>
            </w:r>
            <w:r w:rsidR="00A34AF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тельных услуг удовлетворены</w:t>
            </w:r>
          </w:p>
          <w:p w:rsidR="009D3BF2" w:rsidRPr="00FF46FA" w:rsidRDefault="009D3BF2" w:rsidP="009D3B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качеством образования, созданными в ОО условиями, компетентностью работников.</w:t>
            </w:r>
          </w:p>
        </w:tc>
        <w:tc>
          <w:tcPr>
            <w:tcW w:w="2278" w:type="dxa"/>
          </w:tcPr>
          <w:p w:rsidR="008B54C0" w:rsidRPr="00FF46FA" w:rsidRDefault="008B54C0" w:rsidP="009D3BF2">
            <w:pPr>
              <w:rPr>
                <w:rFonts w:ascii="Times New Roman" w:hAnsi="Times New Roman"/>
                <w:sz w:val="28"/>
                <w:szCs w:val="28"/>
              </w:rPr>
            </w:pPr>
            <w:r w:rsidRPr="00FF46FA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 по УВР</w:t>
            </w:r>
          </w:p>
        </w:tc>
      </w:tr>
    </w:tbl>
    <w:p w:rsidR="008F003B" w:rsidRDefault="008F003B" w:rsidP="008F003B">
      <w:pPr>
        <w:spacing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</w:pPr>
    </w:p>
    <w:p w:rsidR="00362842" w:rsidRDefault="00362842" w:rsidP="00362842">
      <w:pPr>
        <w:spacing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</w:pPr>
    </w:p>
    <w:p w:rsidR="00362842" w:rsidRDefault="00362842" w:rsidP="00362842">
      <w:pPr>
        <w:spacing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  <w:sectPr w:rsidR="00362842" w:rsidSect="00362842"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p w:rsidR="00362842" w:rsidRPr="00163643" w:rsidRDefault="00163643" w:rsidP="00163643">
      <w:pPr>
        <w:spacing w:line="240" w:lineRule="auto"/>
        <w:ind w:left="5387"/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lastRenderedPageBreak/>
        <w:t>5.</w:t>
      </w:r>
      <w:r w:rsidR="00362842" w:rsidRPr="00163643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>Оценочный раздел</w:t>
      </w:r>
      <w:r w:rsidR="007B073D" w:rsidRPr="00163643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 xml:space="preserve"> Программы</w:t>
      </w:r>
    </w:p>
    <w:p w:rsidR="00362842" w:rsidRPr="009D3BF2" w:rsidRDefault="00362842" w:rsidP="00362842">
      <w:pPr>
        <w:spacing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</w:pPr>
      <w:r w:rsidRPr="009D3BF2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>План мониторинга улучшений качества школьных процессов</w:t>
      </w:r>
    </w:p>
    <w:p w:rsidR="00362842" w:rsidRPr="009D3BF2" w:rsidRDefault="00362842" w:rsidP="00362842">
      <w:pPr>
        <w:suppressAutoHyphens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iCs/>
          <w:kern w:val="1"/>
          <w:sz w:val="28"/>
          <w:szCs w:val="28"/>
          <w:lang w:eastAsia="hi-IN" w:bidi="hi-IN"/>
        </w:rPr>
      </w:pPr>
      <w:r w:rsidRPr="009D3BF2">
        <w:rPr>
          <w:rFonts w:ascii="Times New Roman" w:eastAsia="Noto Sans CJK SC" w:hAnsi="Times New Roman" w:cs="Times New Roman"/>
          <w:iCs/>
          <w:kern w:val="1"/>
          <w:sz w:val="28"/>
          <w:szCs w:val="28"/>
          <w:lang w:eastAsia="hi-IN" w:bidi="hi-IN"/>
        </w:rPr>
        <w:t>Мониторинг качества образования позволяет осуществлять оценку динамики ключевых составляющих качества образования, включая качество основных и управленческих процессов, качество преподавания, качество содержания образования, качество реализации программ основного общего образования.</w:t>
      </w:r>
    </w:p>
    <w:p w:rsidR="00362842" w:rsidRPr="009D3BF2" w:rsidRDefault="00362842" w:rsidP="00362842">
      <w:pPr>
        <w:suppressAutoHyphens/>
        <w:spacing w:after="0" w:line="240" w:lineRule="auto"/>
        <w:ind w:firstLine="709"/>
        <w:jc w:val="both"/>
        <w:rPr>
          <w:rFonts w:ascii="Times New Roman" w:eastAsia="Noto Sans CJK SC" w:hAnsi="Times New Roman" w:cs="Times New Roman"/>
          <w:i/>
          <w:kern w:val="1"/>
          <w:sz w:val="28"/>
          <w:szCs w:val="28"/>
          <w:lang w:eastAsia="hi-IN" w:bidi="hi-IN"/>
        </w:rPr>
      </w:pPr>
      <w:r w:rsidRPr="009D3BF2">
        <w:rPr>
          <w:rFonts w:ascii="Times New Roman" w:eastAsia="Noto Sans CJK SC" w:hAnsi="Times New Roman" w:cs="Times New Roman"/>
          <w:b/>
          <w:bCs/>
          <w:i/>
          <w:kern w:val="1"/>
          <w:sz w:val="28"/>
          <w:szCs w:val="28"/>
          <w:lang w:eastAsia="hi-IN" w:bidi="hi-IN"/>
        </w:rPr>
        <w:t>Цель мониторинга</w:t>
      </w:r>
      <w:r w:rsidRPr="009D3BF2">
        <w:rPr>
          <w:rFonts w:ascii="Times New Roman" w:eastAsia="Noto Sans CJK SC" w:hAnsi="Times New Roman" w:cs="Times New Roman"/>
          <w:b/>
          <w:bCs/>
          <w:kern w:val="1"/>
          <w:sz w:val="28"/>
          <w:szCs w:val="28"/>
          <w:lang w:eastAsia="hi-IN" w:bidi="hi-IN"/>
        </w:rPr>
        <w:t>:</w:t>
      </w:r>
      <w:r w:rsidRPr="009D3BF2">
        <w:rPr>
          <w:rFonts w:ascii="Times New Roman" w:eastAsia="Noto Sans CJK SC" w:hAnsi="Times New Roman" w:cs="Times New Roman"/>
          <w:kern w:val="1"/>
          <w:sz w:val="28"/>
          <w:szCs w:val="28"/>
          <w:lang w:eastAsia="hi-IN" w:bidi="hi-IN"/>
        </w:rPr>
        <w:t xml:space="preserve"> изучение и отслеживание изменений в количественных и качественных показателях результативности деятельности школы в процессе реализации мероприятий Программы, направленных на эффективность принятия управленческих решений для повышения качества образования.  </w:t>
      </w:r>
    </w:p>
    <w:p w:rsidR="00362842" w:rsidRPr="009D3BF2" w:rsidRDefault="00362842" w:rsidP="003628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BF2">
        <w:rPr>
          <w:rFonts w:ascii="Times New Roman" w:eastAsia="Calibri" w:hAnsi="Times New Roman" w:cs="Times New Roman"/>
          <w:i/>
          <w:sz w:val="28"/>
          <w:szCs w:val="28"/>
        </w:rPr>
        <w:t>Задачи мониторинга:</w:t>
      </w:r>
    </w:p>
    <w:p w:rsidR="00362842" w:rsidRPr="009D3BF2" w:rsidRDefault="00362842" w:rsidP="00362842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BF2">
        <w:rPr>
          <w:rFonts w:ascii="Times New Roman" w:eastAsia="Calibri" w:hAnsi="Times New Roman" w:cs="Times New Roman"/>
          <w:sz w:val="28"/>
          <w:szCs w:val="28"/>
        </w:rPr>
        <w:t>Обеспечить получение регулярной информации о реализации Программы в целом.</w:t>
      </w:r>
    </w:p>
    <w:p w:rsidR="00362842" w:rsidRPr="009D3BF2" w:rsidRDefault="00362842" w:rsidP="00362842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BF2">
        <w:rPr>
          <w:rFonts w:ascii="Times New Roman" w:eastAsia="Calibri" w:hAnsi="Times New Roman" w:cs="Times New Roman"/>
          <w:sz w:val="28"/>
          <w:szCs w:val="28"/>
        </w:rPr>
        <w:t>Обеспечить качество управленческих решений по улучшению ситуации в школе (переходу в эффективный режим работы) на основе представления объективной, достоверной и достаточной информации о динамике изменений качества образования.</w:t>
      </w:r>
    </w:p>
    <w:p w:rsidR="00362842" w:rsidRPr="009D3BF2" w:rsidRDefault="00362842" w:rsidP="00362842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BF2">
        <w:rPr>
          <w:rFonts w:ascii="Times New Roman" w:eastAsia="Calibri" w:hAnsi="Times New Roman" w:cs="Times New Roman"/>
          <w:sz w:val="28"/>
          <w:szCs w:val="28"/>
        </w:rPr>
        <w:t>Способствовать выявлению, обоснованию и внедрению эффективных механизмов управления, практик преподавания, способов улучшения образовательной среды через выявление факторов, влияющих на качество образования.</w:t>
      </w:r>
    </w:p>
    <w:p w:rsidR="00362842" w:rsidRPr="009D3BF2" w:rsidRDefault="00362842" w:rsidP="00362842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3BF2">
        <w:rPr>
          <w:rFonts w:ascii="Times New Roman" w:eastAsia="Calibri" w:hAnsi="Times New Roman" w:cs="Times New Roman"/>
          <w:sz w:val="28"/>
          <w:szCs w:val="28"/>
        </w:rPr>
        <w:t>Обеспечить гласность и общедоступность первичной информации и информационно-аналитических материалов мониторинга реализации Программы.</w:t>
      </w:r>
    </w:p>
    <w:p w:rsidR="00362842" w:rsidRPr="009D3BF2" w:rsidRDefault="00362842" w:rsidP="0036284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842" w:rsidRDefault="002A51DE" w:rsidP="002A51D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2A51DE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</w:t>
      </w:r>
    </w:p>
    <w:p w:rsidR="005D646A" w:rsidRDefault="002A51DE" w:rsidP="002A51D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Материально-техническая база школы</w:t>
      </w:r>
    </w:p>
    <w:p w:rsidR="002A51DE" w:rsidRPr="00B45629" w:rsidRDefault="002A51DE" w:rsidP="002A51D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45629">
        <w:rPr>
          <w:rFonts w:ascii="Times New Roman" w:hAnsi="Times New Roman"/>
          <w:sz w:val="28"/>
          <w:szCs w:val="28"/>
        </w:rPr>
        <w:t xml:space="preserve">Год ввода здания школы в эксплуатацию здания МОУ Чепоровской ООШ – 1988. Проектная вместимость здания школы 180 человек, фактически обучается около сорока учащихся. </w:t>
      </w:r>
      <w:r w:rsidRPr="00B45629">
        <w:rPr>
          <w:rFonts w:ascii="Times New Roman" w:hAnsi="Times New Roman"/>
          <w:iCs/>
          <w:sz w:val="28"/>
          <w:szCs w:val="28"/>
        </w:rPr>
        <w:t>Общая площадь всех помещений школы</w:t>
      </w:r>
      <w:r w:rsidRPr="00B45629">
        <w:rPr>
          <w:rFonts w:ascii="Times New Roman" w:hAnsi="Times New Roman"/>
          <w:sz w:val="28"/>
          <w:szCs w:val="28"/>
        </w:rPr>
        <w:t xml:space="preserve"> – 1368,9 кв.м. Здание школы расположено в 200 м от центра поселка. Территория земельного участка школы  ограждена по периметру, имеет 2 въезда. Школа расположена в кирпичном 2-х этажном здании. Здание школы имеет следующий набор помещений: 12 учебных кабинетов, компьютерный класс, комбинированная мастерская, спортивный зал, столовая с пищеблоком, библиотека. Учебные классы располагаются на двух этажах. На 1 этаже располагаются кабинеты начальных классов (2), спортивного зала и комбинированная мастерская, кабинет технологии, помещение группы кратковременного пребывания, раздевалки, библиотека и </w:t>
      </w:r>
      <w:r w:rsidRPr="00B45629">
        <w:rPr>
          <w:rFonts w:ascii="Times New Roman" w:hAnsi="Times New Roman"/>
          <w:sz w:val="28"/>
          <w:szCs w:val="28"/>
        </w:rPr>
        <w:lastRenderedPageBreak/>
        <w:t>подсобные помещения, на втором – компьютерный класс, столовая и учебные кабинеты. В компьютерном классе установлено 8 компьютеров, включенных в локальную сеть, имеется выход в Интернет.</w:t>
      </w:r>
    </w:p>
    <w:p w:rsidR="002A51DE" w:rsidRPr="00B45629" w:rsidRDefault="002A51DE" w:rsidP="002A51DE">
      <w:pPr>
        <w:pStyle w:val="ab"/>
        <w:spacing w:line="240" w:lineRule="auto"/>
        <w:ind w:firstLine="708"/>
        <w:jc w:val="both"/>
        <w:rPr>
          <w:sz w:val="28"/>
          <w:szCs w:val="28"/>
        </w:rPr>
      </w:pPr>
      <w:r w:rsidRPr="00B45629">
        <w:rPr>
          <w:sz w:val="28"/>
          <w:szCs w:val="28"/>
        </w:rPr>
        <w:t>Набор помещений обеспечивает создание условий для изучения обязательных учебных дисциплин. Наполняемость классов от 2 до 7 обучающихся. Теплоснабжение и водоснабжение здания школы осуществляется централизовано. Во второй половине дня для учащихся организована внеурочная деятельность, работают кружки и секции.</w:t>
      </w:r>
    </w:p>
    <w:p w:rsidR="002A51DE" w:rsidRPr="00B45629" w:rsidRDefault="002A51DE" w:rsidP="002A51DE">
      <w:pPr>
        <w:pStyle w:val="ab"/>
        <w:spacing w:line="240" w:lineRule="auto"/>
        <w:ind w:firstLine="708"/>
        <w:jc w:val="both"/>
        <w:rPr>
          <w:sz w:val="28"/>
          <w:szCs w:val="28"/>
        </w:rPr>
      </w:pPr>
      <w:r w:rsidRPr="00B45629">
        <w:rPr>
          <w:sz w:val="28"/>
          <w:szCs w:val="28"/>
        </w:rPr>
        <w:t>В школе имеется два автобуса ПАЗ-32053 70 на 44 посадочных места, которые совершает ежедневный подвоз учащихся из соседней населенных пунктов.</w:t>
      </w:r>
    </w:p>
    <w:p w:rsidR="002A51DE" w:rsidRPr="00B45629" w:rsidRDefault="002A51DE" w:rsidP="002A51DE">
      <w:pPr>
        <w:spacing w:after="24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45629">
        <w:rPr>
          <w:rFonts w:ascii="Times New Roman" w:hAnsi="Times New Roman"/>
          <w:sz w:val="28"/>
          <w:szCs w:val="28"/>
        </w:rPr>
        <w:t xml:space="preserve">Школа постоянно работает по </w:t>
      </w:r>
      <w:r w:rsidRPr="00B45629">
        <w:rPr>
          <w:rStyle w:val="ac"/>
          <w:rFonts w:ascii="Times New Roman" w:hAnsi="Times New Roman"/>
          <w:b w:val="0"/>
          <w:sz w:val="28"/>
          <w:szCs w:val="28"/>
        </w:rPr>
        <w:t>сохранению и развитию материально-технической учебной базы, что является важной составляющей обеспечения высокого качества образования, создания условий для реализации личности учащегося и педагога; создает комфортный, эстетический вид.</w:t>
      </w:r>
    </w:p>
    <w:p w:rsidR="002A51DE" w:rsidRPr="00B45629" w:rsidRDefault="002A51DE" w:rsidP="002A51DE">
      <w:pPr>
        <w:spacing w:after="240" w:line="240" w:lineRule="auto"/>
        <w:ind w:firstLine="708"/>
        <w:jc w:val="both"/>
        <w:rPr>
          <w:rStyle w:val="ac"/>
          <w:rFonts w:ascii="Times New Roman" w:hAnsi="Times New Roman"/>
          <w:b w:val="0"/>
          <w:bCs w:val="0"/>
          <w:sz w:val="28"/>
          <w:szCs w:val="28"/>
        </w:rPr>
      </w:pPr>
      <w:r w:rsidRPr="00B45629">
        <w:rPr>
          <w:rStyle w:val="ac"/>
          <w:rFonts w:ascii="Times New Roman" w:hAnsi="Times New Roman"/>
          <w:b w:val="0"/>
          <w:sz w:val="28"/>
          <w:szCs w:val="28"/>
        </w:rPr>
        <w:t xml:space="preserve">Оборудование и оснащение школьной территории соответствует в основном, нормативным требованиям. Большая часть территории школы занята зелёными насаждениями. Так как, месторасположение школы – окрестность соснового бора, то преобладают сосны, которые обогащают окружающую среду кислородом и </w:t>
      </w:r>
      <w:r w:rsidRPr="00B45629">
        <w:rPr>
          <w:rFonts w:ascii="Times New Roman" w:hAnsi="Times New Roman"/>
          <w:sz w:val="28"/>
          <w:szCs w:val="28"/>
          <w:shd w:val="clear" w:color="auto" w:fill="FFFFFF"/>
        </w:rPr>
        <w:t>фитонцидами</w:t>
      </w:r>
      <w:r w:rsidRPr="00B4562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</w:t>
      </w:r>
      <w:r w:rsidRPr="00B45629">
        <w:rPr>
          <w:rStyle w:val="ac"/>
          <w:rFonts w:ascii="Times New Roman" w:hAnsi="Times New Roman"/>
          <w:b w:val="0"/>
          <w:sz w:val="28"/>
          <w:szCs w:val="28"/>
        </w:rPr>
        <w:t>Территория школы – это здоровьесберегающая территория, что немаловажно для сохранения и укрепления здоровья участников образовательного процесса.</w:t>
      </w:r>
    </w:p>
    <w:p w:rsidR="00B45629" w:rsidRDefault="002A51DE" w:rsidP="002A51DE">
      <w:pPr>
        <w:spacing w:after="240" w:line="240" w:lineRule="auto"/>
        <w:ind w:firstLine="360"/>
        <w:jc w:val="both"/>
        <w:rPr>
          <w:rStyle w:val="ac"/>
          <w:rFonts w:ascii="Times New Roman" w:hAnsi="Times New Roman"/>
          <w:b w:val="0"/>
          <w:sz w:val="28"/>
          <w:szCs w:val="28"/>
        </w:rPr>
      </w:pPr>
      <w:r w:rsidRPr="00B45629">
        <w:rPr>
          <w:rStyle w:val="ac"/>
          <w:rFonts w:ascii="Times New Roman" w:hAnsi="Times New Roman"/>
          <w:b w:val="0"/>
          <w:sz w:val="28"/>
          <w:szCs w:val="28"/>
        </w:rPr>
        <w:t>На территории школы имеется наружное освещение. На школьном участке имеется три зоны: физкультурно-спортивная зона, зона отдыха (детская площадка), хозяйственная зона. По периметру школы установлено видеонаблюдение.</w:t>
      </w:r>
      <w:r w:rsidR="00F6424B">
        <w:rPr>
          <w:rStyle w:val="ac"/>
          <w:rFonts w:ascii="Times New Roman" w:hAnsi="Times New Roman"/>
          <w:b w:val="0"/>
          <w:sz w:val="28"/>
          <w:szCs w:val="28"/>
        </w:rPr>
        <w:t xml:space="preserve"> </w:t>
      </w:r>
      <w:r w:rsidRPr="00B45629">
        <w:rPr>
          <w:rStyle w:val="ac"/>
          <w:rFonts w:ascii="Times New Roman" w:hAnsi="Times New Roman"/>
          <w:b w:val="0"/>
          <w:sz w:val="28"/>
          <w:szCs w:val="28"/>
        </w:rPr>
        <w:t>Хозяйственная зона располагается на заднем дворе школы. За воротами школы размещается  зона мусоросборник на бетонированной площадке.</w:t>
      </w:r>
    </w:p>
    <w:p w:rsidR="002A51DE" w:rsidRPr="00B45629" w:rsidRDefault="002A51DE" w:rsidP="002A51DE">
      <w:pPr>
        <w:spacing w:after="24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45629">
        <w:rPr>
          <w:rStyle w:val="ac"/>
          <w:rFonts w:ascii="Times New Roman" w:hAnsi="Times New Roman"/>
          <w:b w:val="0"/>
          <w:sz w:val="28"/>
          <w:szCs w:val="28"/>
        </w:rPr>
        <w:t xml:space="preserve"> </w:t>
      </w:r>
      <w:r w:rsidRPr="00B45629">
        <w:rPr>
          <w:rFonts w:ascii="Times New Roman" w:hAnsi="Times New Roman"/>
          <w:sz w:val="28"/>
          <w:szCs w:val="28"/>
        </w:rPr>
        <w:t>В школе созданы необходимые условия для ведения учебно-воспитательного процесса.</w:t>
      </w:r>
    </w:p>
    <w:p w:rsidR="002A51DE" w:rsidRPr="00B45629" w:rsidRDefault="00B45629" w:rsidP="002A51DE">
      <w:pPr>
        <w:spacing w:after="0" w:line="240" w:lineRule="auto"/>
        <w:jc w:val="center"/>
        <w:rPr>
          <w:rFonts w:ascii="Times New Roman" w:eastAsia="Times New Roman" w:hAnsi="Times New Roman"/>
          <w:b/>
          <w:vanish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Кадровое обеспечение</w:t>
      </w:r>
      <w:r w:rsidR="001A2AD6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2A51DE" w:rsidRPr="00B45629" w:rsidRDefault="002A51DE" w:rsidP="002A51DE">
      <w:pPr>
        <w:spacing w:after="0" w:line="240" w:lineRule="auto"/>
        <w:ind w:left="2124" w:firstLine="708"/>
        <w:rPr>
          <w:rFonts w:ascii="Times New Roman" w:eastAsia="Times New Roman" w:hAnsi="Times New Roman"/>
          <w:b/>
          <w:vanish/>
          <w:sz w:val="28"/>
          <w:szCs w:val="28"/>
          <w:u w:val="single"/>
        </w:rPr>
      </w:pPr>
    </w:p>
    <w:p w:rsidR="00D62116" w:rsidRDefault="001A2AD6" w:rsidP="002A51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2A51DE" w:rsidRPr="00B45629">
        <w:rPr>
          <w:rFonts w:ascii="Times New Roman" w:eastAsia="Times New Roman" w:hAnsi="Times New Roman"/>
          <w:sz w:val="28"/>
          <w:szCs w:val="28"/>
        </w:rPr>
        <w:t xml:space="preserve"> 2019/2020 учебном году в школе работали 10 учителей (из них 2 совместителя). Учительский состав опытный, квалифицированный.</w:t>
      </w:r>
      <w:r w:rsidR="00D62116">
        <w:rPr>
          <w:rFonts w:ascii="Times New Roman" w:eastAsia="Times New Roman" w:hAnsi="Times New Roman"/>
          <w:sz w:val="28"/>
          <w:szCs w:val="28"/>
        </w:rPr>
        <w:t xml:space="preserve"> Педагогический коллектив стабильный, средний возраст-52 года.</w:t>
      </w:r>
    </w:p>
    <w:p w:rsidR="00FC0517" w:rsidRDefault="00FC0517" w:rsidP="002A51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Учителя имеют опыт командной  работы, т.к в течение 20 лет сотрудничали с лабораторией проблем сельских школ по напра</w:t>
      </w:r>
      <w:r w:rsidR="00F6424B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лениям «Обучение в РВГ» и разрабатывали  Программу пред</w:t>
      </w:r>
      <w:r w:rsidR="00F6424B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рофильного  обучения</w:t>
      </w:r>
    </w:p>
    <w:p w:rsidR="00FC0517" w:rsidRPr="00B45629" w:rsidRDefault="00FC0517" w:rsidP="002A51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95"/>
        <w:gridCol w:w="2155"/>
        <w:gridCol w:w="2155"/>
        <w:gridCol w:w="2155"/>
      </w:tblGrid>
      <w:tr w:rsidR="00D62116" w:rsidTr="00ED4113">
        <w:trPr>
          <w:trHeight w:val="1"/>
        </w:trPr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2116" w:rsidRDefault="00D62116" w:rsidP="00ED41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Кв.категория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2116" w:rsidRDefault="00D62116" w:rsidP="00ED41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2017-2020</w:t>
            </w:r>
          </w:p>
          <w:p w:rsidR="00D62116" w:rsidRDefault="00D62116" w:rsidP="00ED41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10+ 1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педагог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2116" w:rsidRDefault="00D62116" w:rsidP="00ED41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2018-2019</w:t>
            </w:r>
          </w:p>
          <w:p w:rsidR="00D62116" w:rsidRDefault="00D62116" w:rsidP="00ED41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10+1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педагог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2116" w:rsidRDefault="00D62116" w:rsidP="00ED41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2019-2020</w:t>
            </w:r>
          </w:p>
          <w:p w:rsidR="00D62116" w:rsidRDefault="00D62116" w:rsidP="00ED41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педагогов</w:t>
            </w:r>
          </w:p>
        </w:tc>
      </w:tr>
      <w:tr w:rsidR="00D62116" w:rsidRPr="005A3CA6" w:rsidTr="00ED4113">
        <w:trPr>
          <w:trHeight w:val="1"/>
        </w:trPr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2116" w:rsidRDefault="00D62116" w:rsidP="00ED41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Высшая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2116" w:rsidRPr="005A3CA6" w:rsidRDefault="00D62116" w:rsidP="00ED41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A3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0%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2116" w:rsidRPr="005A3CA6" w:rsidRDefault="00D62116" w:rsidP="00ED41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A3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0%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2116" w:rsidRPr="005A3CA6" w:rsidRDefault="00D62116" w:rsidP="00ED41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A3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0%</w:t>
            </w:r>
          </w:p>
        </w:tc>
      </w:tr>
      <w:tr w:rsidR="00D62116" w:rsidRPr="005A3CA6" w:rsidTr="00ED4113">
        <w:trPr>
          <w:trHeight w:val="1"/>
        </w:trPr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2116" w:rsidRDefault="00D62116" w:rsidP="00ED41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Первая 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2116" w:rsidRPr="005A3CA6" w:rsidRDefault="00D62116" w:rsidP="00ED41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A3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7-70%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2116" w:rsidRPr="005A3CA6" w:rsidRDefault="00D62116" w:rsidP="00ED41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A3C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A3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-70%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2116" w:rsidRPr="005A3CA6" w:rsidRDefault="00D62116" w:rsidP="00ED41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A3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7-70%</w:t>
            </w:r>
          </w:p>
        </w:tc>
      </w:tr>
      <w:tr w:rsidR="00D62116" w:rsidRPr="005A3CA6" w:rsidTr="00ED4113">
        <w:trPr>
          <w:trHeight w:val="1"/>
        </w:trPr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2116" w:rsidRDefault="00D62116" w:rsidP="00ED41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2116" w:rsidRPr="005A3CA6" w:rsidRDefault="00D62116" w:rsidP="00ED41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A3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-52,4%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2116" w:rsidRPr="005A3CA6" w:rsidRDefault="00D62116" w:rsidP="00ED41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A3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-52,4%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2116" w:rsidRPr="005A3CA6" w:rsidRDefault="00D62116" w:rsidP="00ED41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A3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A3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-52,4%</w:t>
            </w:r>
          </w:p>
        </w:tc>
      </w:tr>
      <w:tr w:rsidR="00D62116" w:rsidRPr="005A3CA6" w:rsidTr="00ED4113">
        <w:trPr>
          <w:trHeight w:val="1"/>
        </w:trPr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2116" w:rsidRDefault="00D62116" w:rsidP="00ED41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Без категории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2116" w:rsidRPr="005A3CA6" w:rsidRDefault="00D62116" w:rsidP="00ED41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A3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2-0%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2116" w:rsidRPr="005A3CA6" w:rsidRDefault="00D62116" w:rsidP="00ED41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A3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2-0%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2116" w:rsidRPr="005A3CA6" w:rsidRDefault="00D62116" w:rsidP="00ED41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A3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1-0%</w:t>
            </w:r>
          </w:p>
        </w:tc>
      </w:tr>
      <w:tr w:rsidR="00D62116" w:rsidRPr="005A3CA6" w:rsidTr="00ED4113">
        <w:trPr>
          <w:trHeight w:val="1"/>
        </w:trPr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2116" w:rsidRDefault="00D62116" w:rsidP="00ED41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Молодой специалист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2116" w:rsidRPr="005A3CA6" w:rsidRDefault="00D62116" w:rsidP="00ED41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A3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1-9,5%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2116" w:rsidRPr="005A3CA6" w:rsidRDefault="00D62116" w:rsidP="00ED41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A3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1-9,5%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2116" w:rsidRPr="005A3CA6" w:rsidRDefault="00D62116" w:rsidP="00ED41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A3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1-9,5%</w:t>
            </w:r>
          </w:p>
        </w:tc>
      </w:tr>
    </w:tbl>
    <w:p w:rsidR="002A51DE" w:rsidRPr="00B45629" w:rsidRDefault="002A51DE" w:rsidP="002A51DE">
      <w:pPr>
        <w:spacing w:after="0" w:line="240" w:lineRule="auto"/>
        <w:rPr>
          <w:rFonts w:ascii="Times New Roman" w:eastAsia="Times New Roman" w:hAnsi="Times New Roman"/>
          <w:vanish/>
          <w:sz w:val="28"/>
          <w:szCs w:val="28"/>
        </w:rPr>
      </w:pPr>
    </w:p>
    <w:p w:rsidR="008164AE" w:rsidRPr="008164AE" w:rsidRDefault="008164AE" w:rsidP="008164AE">
      <w:pPr>
        <w:spacing w:after="2" w:line="259" w:lineRule="auto"/>
        <w:ind w:left="494" w:right="34"/>
        <w:jc w:val="center"/>
        <w:rPr>
          <w:rFonts w:ascii="Times New Roman" w:hAnsi="Times New Roman" w:cs="Times New Roman"/>
          <w:sz w:val="28"/>
          <w:szCs w:val="28"/>
        </w:rPr>
      </w:pPr>
      <w:r w:rsidRPr="008164AE">
        <w:rPr>
          <w:rFonts w:ascii="Times New Roman" w:hAnsi="Times New Roman" w:cs="Times New Roman"/>
          <w:b/>
          <w:sz w:val="28"/>
          <w:szCs w:val="28"/>
        </w:rPr>
        <w:t>Финансовое обеспечение:</w:t>
      </w:r>
    </w:p>
    <w:p w:rsidR="008164AE" w:rsidRPr="008164AE" w:rsidRDefault="008164AE" w:rsidP="008164AE">
      <w:pPr>
        <w:ind w:left="494" w:right="185" w:firstLine="214"/>
        <w:jc w:val="both"/>
        <w:rPr>
          <w:rFonts w:ascii="Times New Roman" w:hAnsi="Times New Roman" w:cs="Times New Roman"/>
          <w:sz w:val="28"/>
          <w:szCs w:val="28"/>
        </w:rPr>
      </w:pPr>
      <w:r w:rsidRPr="008164AE">
        <w:rPr>
          <w:rFonts w:ascii="Times New Roman" w:hAnsi="Times New Roman" w:cs="Times New Roman"/>
          <w:sz w:val="28"/>
          <w:szCs w:val="28"/>
        </w:rPr>
        <w:t xml:space="preserve">Финансовая деятельность школы осуществляется  на основании плана финансовохозяйственной деятельности. Финансовое обеспечение школы регулируется согласно нормативно - подушевому финансированию. Средства на счет учреждения поступают из областного и местного бюджетов. Внебюджетные средства складываются из родительской платы за питание обучающихся в школьной столовой и на бензин для экскурсионных поездок на договорной основе под контролем родительских комитетов классов. </w:t>
      </w:r>
    </w:p>
    <w:p w:rsidR="008164AE" w:rsidRPr="008164AE" w:rsidRDefault="008164AE" w:rsidP="008164AE">
      <w:pPr>
        <w:ind w:left="494" w:right="1823"/>
        <w:jc w:val="both"/>
        <w:rPr>
          <w:rFonts w:ascii="Times New Roman" w:hAnsi="Times New Roman" w:cs="Times New Roman"/>
          <w:sz w:val="28"/>
          <w:szCs w:val="28"/>
        </w:rPr>
      </w:pPr>
      <w:r w:rsidRPr="008164AE">
        <w:rPr>
          <w:rFonts w:ascii="Times New Roman" w:hAnsi="Times New Roman" w:cs="Times New Roman"/>
          <w:sz w:val="28"/>
          <w:szCs w:val="28"/>
        </w:rPr>
        <w:t xml:space="preserve">Платных услуг в настоящее время МОУ </w:t>
      </w:r>
      <w:r>
        <w:rPr>
          <w:rFonts w:ascii="Times New Roman" w:hAnsi="Times New Roman" w:cs="Times New Roman"/>
          <w:sz w:val="28"/>
          <w:szCs w:val="28"/>
        </w:rPr>
        <w:t>Чепоровская О</w:t>
      </w:r>
      <w:r w:rsidRPr="008164AE">
        <w:rPr>
          <w:rFonts w:ascii="Times New Roman" w:hAnsi="Times New Roman" w:cs="Times New Roman"/>
          <w:sz w:val="28"/>
          <w:szCs w:val="28"/>
        </w:rPr>
        <w:t xml:space="preserve">ОШ не оказывает. Все школьные мероприятия проводятся на бесплатной основе. </w:t>
      </w:r>
    </w:p>
    <w:p w:rsidR="002A51DE" w:rsidRPr="00B45629" w:rsidRDefault="002A51DE" w:rsidP="002A51DE">
      <w:pPr>
        <w:spacing w:after="0" w:line="240" w:lineRule="auto"/>
        <w:rPr>
          <w:rFonts w:ascii="Times New Roman" w:eastAsia="Times New Roman" w:hAnsi="Times New Roman"/>
          <w:vanish/>
          <w:sz w:val="28"/>
          <w:szCs w:val="28"/>
        </w:rPr>
      </w:pPr>
    </w:p>
    <w:p w:rsidR="00562E97" w:rsidRDefault="00FC0517" w:rsidP="00950E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0517">
        <w:rPr>
          <w:rFonts w:ascii="Times New Roman" w:eastAsia="Calibri" w:hAnsi="Times New Roman" w:cs="Times New Roman"/>
          <w:b/>
          <w:sz w:val="28"/>
          <w:szCs w:val="28"/>
        </w:rPr>
        <w:t>7 Структура управления Программой</w:t>
      </w:r>
    </w:p>
    <w:p w:rsidR="008F4AF2" w:rsidRPr="008F4AF2" w:rsidRDefault="008F4AF2" w:rsidP="007D2EA3">
      <w:pPr>
        <w:pStyle w:val="ab"/>
        <w:shd w:val="clear" w:color="auto" w:fill="FFFFFF"/>
        <w:spacing w:after="15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наш взгляд </w:t>
      </w:r>
      <w:r w:rsidRPr="008F4AF2">
        <w:rPr>
          <w:sz w:val="28"/>
          <w:szCs w:val="28"/>
        </w:rPr>
        <w:t>эффективной структурой у</w:t>
      </w:r>
      <w:r>
        <w:rPr>
          <w:sz w:val="28"/>
          <w:szCs w:val="28"/>
        </w:rPr>
        <w:t xml:space="preserve">правления Программой развития является </w:t>
      </w:r>
      <w:r w:rsidRPr="008F4AF2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, в</w:t>
      </w:r>
      <w:r w:rsidRPr="008F4AF2">
        <w:rPr>
          <w:sz w:val="28"/>
          <w:szCs w:val="28"/>
        </w:rPr>
        <w:t xml:space="preserve"> которой входят директор Учреждения, его заместители, Педагогический совет, Совет родителей, Совет учащихся, рабочие группы по </w:t>
      </w:r>
      <w:r>
        <w:rPr>
          <w:sz w:val="28"/>
          <w:szCs w:val="28"/>
        </w:rPr>
        <w:t xml:space="preserve">мероприятиям Программы развития. Но так как наша школа не имеет возможности для создания такой структуры управления программой , то </w:t>
      </w:r>
      <w:r>
        <w:rPr>
          <w:color w:val="000000"/>
          <w:sz w:val="28"/>
          <w:szCs w:val="28"/>
        </w:rPr>
        <w:t>н</w:t>
      </w:r>
      <w:r w:rsidRPr="00562E97">
        <w:rPr>
          <w:color w:val="000000"/>
          <w:sz w:val="28"/>
          <w:szCs w:val="28"/>
        </w:rPr>
        <w:t xml:space="preserve">епосредственное управление </w:t>
      </w:r>
      <w:r>
        <w:rPr>
          <w:sz w:val="28"/>
          <w:szCs w:val="28"/>
        </w:rPr>
        <w:t>Программой развития школы на 2020-2023</w:t>
      </w:r>
      <w:r w:rsidRPr="005B1D2F">
        <w:rPr>
          <w:sz w:val="28"/>
          <w:szCs w:val="28"/>
        </w:rPr>
        <w:t xml:space="preserve"> годы </w:t>
      </w:r>
      <w:r w:rsidRPr="00562E97">
        <w:rPr>
          <w:color w:val="000000"/>
          <w:sz w:val="28"/>
          <w:szCs w:val="28"/>
        </w:rPr>
        <w:t xml:space="preserve"> осуществляется директором школы</w:t>
      </w:r>
      <w:r>
        <w:rPr>
          <w:color w:val="000000"/>
          <w:sz w:val="28"/>
          <w:szCs w:val="28"/>
        </w:rPr>
        <w:t xml:space="preserve">. </w:t>
      </w:r>
      <w:r w:rsidRPr="00562E97">
        <w:rPr>
          <w:color w:val="000000"/>
          <w:sz w:val="28"/>
          <w:szCs w:val="28"/>
        </w:rPr>
        <w:t>Работа по направлениям Програм</w:t>
      </w:r>
      <w:r>
        <w:rPr>
          <w:color w:val="000000"/>
          <w:sz w:val="28"/>
          <w:szCs w:val="28"/>
        </w:rPr>
        <w:t>мы закрепляется за заместителем</w:t>
      </w:r>
      <w:r w:rsidRPr="00562E97">
        <w:rPr>
          <w:color w:val="000000"/>
          <w:sz w:val="28"/>
          <w:szCs w:val="28"/>
        </w:rPr>
        <w:t xml:space="preserve"> директора школы.</w:t>
      </w:r>
      <w:r>
        <w:rPr>
          <w:color w:val="000000"/>
          <w:sz w:val="28"/>
          <w:szCs w:val="28"/>
        </w:rPr>
        <w:t xml:space="preserve"> </w:t>
      </w:r>
    </w:p>
    <w:p w:rsidR="007D2EA3" w:rsidRDefault="008F4AF2" w:rsidP="007D2EA3">
      <w:pPr>
        <w:pStyle w:val="ab"/>
        <w:shd w:val="clear" w:color="auto" w:fill="FFFFFF"/>
        <w:spacing w:after="15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Считаем , что основные задачами </w:t>
      </w:r>
      <w:r w:rsidR="005F26A2" w:rsidRPr="005B1D2F">
        <w:rPr>
          <w:sz w:val="28"/>
          <w:szCs w:val="28"/>
        </w:rPr>
        <w:t xml:space="preserve"> управления реализацией Программы развития</w:t>
      </w:r>
      <w:r>
        <w:rPr>
          <w:sz w:val="28"/>
          <w:szCs w:val="28"/>
        </w:rPr>
        <w:t xml:space="preserve"> является</w:t>
      </w:r>
      <w:r w:rsidR="005F26A2" w:rsidRPr="005B1D2F">
        <w:rPr>
          <w:sz w:val="28"/>
          <w:szCs w:val="28"/>
        </w:rPr>
        <w:t xml:space="preserve">: </w:t>
      </w:r>
      <w:r w:rsidR="005F26A2">
        <w:rPr>
          <w:sz w:val="28"/>
          <w:szCs w:val="28"/>
        </w:rPr>
        <w:t xml:space="preserve"> </w:t>
      </w:r>
    </w:p>
    <w:p w:rsidR="005F26A2" w:rsidRPr="007D2EA3" w:rsidRDefault="005F26A2" w:rsidP="007D2EA3">
      <w:pPr>
        <w:pStyle w:val="ab"/>
        <w:shd w:val="clear" w:color="auto" w:fill="FFFFFF"/>
        <w:spacing w:after="15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 выявление и устранение недочетов при реализации программы, как показатель успешного сотрудничества</w:t>
      </w:r>
      <w:r w:rsidRPr="005B1D2F">
        <w:rPr>
          <w:sz w:val="28"/>
          <w:szCs w:val="28"/>
        </w:rPr>
        <w:t>;</w:t>
      </w:r>
    </w:p>
    <w:p w:rsidR="005F26A2" w:rsidRDefault="005F26A2" w:rsidP="005F26A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1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максимальное и совершенное </w:t>
      </w:r>
      <w:r w:rsidRPr="005B1D2F">
        <w:rPr>
          <w:rFonts w:ascii="Times New Roman" w:hAnsi="Times New Roman" w:cs="Times New Roman"/>
          <w:sz w:val="28"/>
          <w:szCs w:val="28"/>
        </w:rPr>
        <w:t xml:space="preserve">достижений </w:t>
      </w:r>
      <w:r>
        <w:rPr>
          <w:rFonts w:ascii="Times New Roman" w:hAnsi="Times New Roman" w:cs="Times New Roman"/>
          <w:sz w:val="28"/>
          <w:szCs w:val="28"/>
        </w:rPr>
        <w:t xml:space="preserve">поставленных задач  </w:t>
      </w:r>
      <w:r w:rsidRPr="005B1D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26A2" w:rsidRDefault="005F26A2" w:rsidP="005F26A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1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выполнение  условий для профессионального роста педагогов </w:t>
      </w:r>
      <w:r w:rsidRPr="005B1D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26A2" w:rsidRDefault="005F26A2" w:rsidP="005F26A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выстроенная структура приоритетности;</w:t>
      </w:r>
    </w:p>
    <w:p w:rsidR="005F26A2" w:rsidRDefault="008F4AF2" w:rsidP="005F26A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 незапланированных</w:t>
      </w:r>
      <w:r w:rsidR="005F26A2">
        <w:rPr>
          <w:rFonts w:ascii="Times New Roman" w:hAnsi="Times New Roman" w:cs="Times New Roman"/>
          <w:sz w:val="28"/>
          <w:szCs w:val="28"/>
        </w:rPr>
        <w:t xml:space="preserve"> рисков и проблем в  этапном решении реализации программы;</w:t>
      </w:r>
    </w:p>
    <w:p w:rsidR="0075029E" w:rsidRPr="008A5F56" w:rsidRDefault="005F26A2" w:rsidP="008A5F5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 и анализ необходимости внесения корректировок ;</w:t>
      </w:r>
    </w:p>
    <w:p w:rsidR="00ED4113" w:rsidRPr="00D343FE" w:rsidRDefault="0075029E" w:rsidP="00ED41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9"/>
          <w:szCs w:val="29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</w:p>
    <w:tbl>
      <w:tblPr>
        <w:tblW w:w="11586" w:type="dxa"/>
        <w:tblInd w:w="10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330"/>
        <w:gridCol w:w="2252"/>
        <w:gridCol w:w="2319"/>
        <w:gridCol w:w="2462"/>
        <w:gridCol w:w="2241"/>
      </w:tblGrid>
      <w:tr w:rsidR="00BD0CFC" w:rsidTr="00BD0CFC">
        <w:trPr>
          <w:trHeight w:val="20"/>
        </w:trPr>
        <w:tc>
          <w:tcPr>
            <w:tcW w:w="23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BD0CFC" w:rsidRDefault="00BD0CFC" w:rsidP="00ED41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Характеристики</w:t>
            </w:r>
          </w:p>
          <w:p w:rsidR="00BD0CFC" w:rsidRDefault="00BD0CFC" w:rsidP="00ED41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проблемы</w:t>
            </w:r>
          </w:p>
        </w:tc>
        <w:tc>
          <w:tcPr>
            <w:tcW w:w="225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D0CFC" w:rsidRPr="008A5F56" w:rsidRDefault="00BD0CFC" w:rsidP="00ED41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8A5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Приоритет 1</w:t>
            </w:r>
          </w:p>
        </w:tc>
        <w:tc>
          <w:tcPr>
            <w:tcW w:w="250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D0CFC" w:rsidRPr="008A5F56" w:rsidRDefault="00BD0CFC" w:rsidP="00ED41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8A5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Приорите 2</w:t>
            </w:r>
          </w:p>
        </w:tc>
        <w:tc>
          <w:tcPr>
            <w:tcW w:w="226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D0CFC" w:rsidRPr="008A5F56" w:rsidRDefault="00BD0CFC" w:rsidP="00ED41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8A5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Приоритет 3</w:t>
            </w:r>
          </w:p>
        </w:tc>
        <w:tc>
          <w:tcPr>
            <w:tcW w:w="224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D0CFC" w:rsidRPr="008A5F56" w:rsidRDefault="00BD0CFC" w:rsidP="00ED41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8A5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Приоритет 4</w:t>
            </w:r>
          </w:p>
        </w:tc>
      </w:tr>
      <w:tr w:rsidR="00BD0CFC" w:rsidTr="00BD0CFC">
        <w:trPr>
          <w:trHeight w:val="20"/>
        </w:trPr>
        <w:tc>
          <w:tcPr>
            <w:tcW w:w="23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BD0CFC" w:rsidRDefault="00BD0CFC" w:rsidP="00BD0C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 срочно решить, так как сказывается на качестве образования</w:t>
            </w:r>
          </w:p>
        </w:tc>
        <w:tc>
          <w:tcPr>
            <w:tcW w:w="225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D0CFC" w:rsidRDefault="00BD0CFC" w:rsidP="00BD0CFC">
            <w:p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Улучшение образовательных результатов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через п</w:t>
            </w:r>
            <w:r w:rsidRPr="00C300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овышение качества чтения и читательской грамотности обучающихся начальной школы и читательской компетентности  обучающихся основной школы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  <w:p w:rsidR="00BD0CFC" w:rsidRDefault="00BD0CFC" w:rsidP="00BD0C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50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D0CFC" w:rsidRDefault="00BD0CFC" w:rsidP="00BD0CFC">
            <w:r w:rsidRPr="009E248E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lastRenderedPageBreak/>
              <w:t xml:space="preserve">Организация работы по повышению учебной мотивации и образовательного потенциала учащихся через внедрение современных образовательных технологий, способствующих активизации познавательной и самостоятельной деятельности, </w:t>
            </w:r>
            <w:r w:rsidRPr="009E248E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lastRenderedPageBreak/>
              <w:t>формированию УУД,</w:t>
            </w:r>
            <w:r w:rsidRPr="009E248E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 ключевых компетенций</w:t>
            </w:r>
          </w:p>
        </w:tc>
        <w:tc>
          <w:tcPr>
            <w:tcW w:w="22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D0CFC" w:rsidRDefault="00BD0CFC" w:rsidP="00BD0C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Повышение</w:t>
            </w:r>
            <w:r w:rsidRPr="005A58F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профессиональной компетентности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педагогов </w:t>
            </w:r>
            <w:r w:rsidRPr="005A58F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через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создание стратегии, направленной на единый подход к преподаванию</w:t>
            </w:r>
          </w:p>
        </w:tc>
        <w:tc>
          <w:tcPr>
            <w:tcW w:w="22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CF0949" w:rsidRPr="00FF46FA" w:rsidRDefault="00CF0949" w:rsidP="00CF0949">
            <w:pPr>
              <w:rPr>
                <w:rFonts w:ascii="Times New Roman" w:hAnsi="Times New Roman"/>
                <w:sz w:val="28"/>
                <w:szCs w:val="28"/>
              </w:rPr>
            </w:pPr>
            <w:r w:rsidRPr="00FF46FA">
              <w:rPr>
                <w:rFonts w:ascii="Times New Roman" w:hAnsi="Times New Roman"/>
                <w:sz w:val="28"/>
                <w:szCs w:val="28"/>
              </w:rPr>
              <w:t>Создание единой системы управления качеством образования (диагностика и мониторинг качества образования)</w:t>
            </w:r>
          </w:p>
          <w:p w:rsidR="00BD0CFC" w:rsidRDefault="00BD0CFC" w:rsidP="00BD0C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BD0CFC" w:rsidTr="00BD0CFC">
        <w:trPr>
          <w:trHeight w:val="20"/>
        </w:trPr>
        <w:tc>
          <w:tcPr>
            <w:tcW w:w="23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BD0CFC" w:rsidRDefault="00BD0CFC" w:rsidP="00BD0C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Важно для участников образовательных отношений</w:t>
            </w:r>
          </w:p>
        </w:tc>
        <w:tc>
          <w:tcPr>
            <w:tcW w:w="225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D0CFC" w:rsidRDefault="00BD0CFC" w:rsidP="00BD0C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Читательская компетентность </w:t>
            </w:r>
          </w:p>
          <w:p w:rsidR="00BD0CFC" w:rsidRDefault="00BD0CFC" w:rsidP="00BD0C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необходима  при изучение всех предметов, ибо в основе учебной работы лежит прочтение текста, нахождение ответов в нем и т.д. </w:t>
            </w:r>
          </w:p>
        </w:tc>
        <w:tc>
          <w:tcPr>
            <w:tcW w:w="250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D0CFC" w:rsidRDefault="00BD0CFC" w:rsidP="00BD0CFC">
            <w:r w:rsidRPr="009E248E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Организация работы по повышению учебной мотивации и образовательного потенциала учащихся через внедрение современных образовательных технологий, способствующих активизации познавательной и самостоятельной деятельности, формированию УУД,</w:t>
            </w:r>
            <w:r w:rsidRPr="009E248E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 ключевых компетенций</w:t>
            </w:r>
          </w:p>
        </w:tc>
        <w:tc>
          <w:tcPr>
            <w:tcW w:w="22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D0CFC" w:rsidRDefault="00BD0CFC" w:rsidP="00BD0C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Линейное выстраивание единых требований по отношению к обучающимся при формировании опыта учебного труда от ступени к ступени, ключевых навыков чтения, письма, счета.</w:t>
            </w:r>
          </w:p>
        </w:tc>
        <w:tc>
          <w:tcPr>
            <w:tcW w:w="22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D0CFC" w:rsidRDefault="00BD0CFC" w:rsidP="00BD0C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Выработать навыки  самостоятельной учебной деятельности, обратив особое  внимание на формирование УУД.</w:t>
            </w:r>
          </w:p>
        </w:tc>
      </w:tr>
      <w:tr w:rsidR="00BD0CFC" w:rsidTr="00BD0CFC">
        <w:trPr>
          <w:trHeight w:val="20"/>
        </w:trPr>
        <w:tc>
          <w:tcPr>
            <w:tcW w:w="23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BD0CFC" w:rsidRDefault="00BD0CFC" w:rsidP="00ED41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Улучшит школьную жизнь</w:t>
            </w:r>
          </w:p>
        </w:tc>
        <w:tc>
          <w:tcPr>
            <w:tcW w:w="225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D0CFC" w:rsidRDefault="00BD0CFC" w:rsidP="00ED41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да</w:t>
            </w:r>
          </w:p>
        </w:tc>
        <w:tc>
          <w:tcPr>
            <w:tcW w:w="250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D0CFC" w:rsidRDefault="00BD0CFC" w:rsidP="00ED41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 </w:t>
            </w:r>
          </w:p>
        </w:tc>
        <w:tc>
          <w:tcPr>
            <w:tcW w:w="22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D0CFC" w:rsidRDefault="00BD0CFC" w:rsidP="00ED41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да</w:t>
            </w:r>
          </w:p>
        </w:tc>
        <w:tc>
          <w:tcPr>
            <w:tcW w:w="22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D0CFC" w:rsidRDefault="00BD0CFC" w:rsidP="00ED41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да</w:t>
            </w:r>
          </w:p>
        </w:tc>
      </w:tr>
      <w:tr w:rsidR="00BD0CFC" w:rsidTr="00BD0CFC">
        <w:trPr>
          <w:trHeight w:val="20"/>
        </w:trPr>
        <w:tc>
          <w:tcPr>
            <w:tcW w:w="23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BD0CFC" w:rsidRDefault="00BD0CFC" w:rsidP="00ED41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Сильно связана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другими проблемами</w:t>
            </w:r>
          </w:p>
        </w:tc>
        <w:tc>
          <w:tcPr>
            <w:tcW w:w="225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D0CFC" w:rsidRDefault="00BD0CFC" w:rsidP="00ED41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да</w:t>
            </w:r>
          </w:p>
        </w:tc>
        <w:tc>
          <w:tcPr>
            <w:tcW w:w="250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D0CFC" w:rsidRDefault="00BD0CFC" w:rsidP="00ED41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да</w:t>
            </w:r>
          </w:p>
        </w:tc>
        <w:tc>
          <w:tcPr>
            <w:tcW w:w="22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D0CFC" w:rsidRDefault="00BD0CFC" w:rsidP="00ED41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да</w:t>
            </w:r>
          </w:p>
        </w:tc>
        <w:tc>
          <w:tcPr>
            <w:tcW w:w="22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D0CFC" w:rsidRDefault="00BD0CFC" w:rsidP="00ED41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да</w:t>
            </w:r>
          </w:p>
        </w:tc>
      </w:tr>
      <w:tr w:rsidR="00BD0CFC" w:rsidTr="00BD0CFC">
        <w:trPr>
          <w:trHeight w:val="20"/>
        </w:trPr>
        <w:tc>
          <w:tcPr>
            <w:tcW w:w="23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BD0CFC" w:rsidRDefault="00BD0CFC" w:rsidP="00ED41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Слабо связна с другими проблемами</w:t>
            </w:r>
          </w:p>
        </w:tc>
        <w:tc>
          <w:tcPr>
            <w:tcW w:w="225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D0CFC" w:rsidRDefault="00BD0CFC" w:rsidP="00ED41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нет</w:t>
            </w:r>
          </w:p>
        </w:tc>
        <w:tc>
          <w:tcPr>
            <w:tcW w:w="250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D0CFC" w:rsidRDefault="00BD0CFC" w:rsidP="00ED41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нет</w:t>
            </w:r>
          </w:p>
        </w:tc>
        <w:tc>
          <w:tcPr>
            <w:tcW w:w="22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D0CFC" w:rsidRDefault="00BD0CFC" w:rsidP="00ED41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нет</w:t>
            </w:r>
          </w:p>
        </w:tc>
        <w:tc>
          <w:tcPr>
            <w:tcW w:w="22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D0CFC" w:rsidRDefault="00BD0CFC" w:rsidP="00ED41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нет</w:t>
            </w:r>
          </w:p>
        </w:tc>
      </w:tr>
      <w:tr w:rsidR="00BD0CFC" w:rsidTr="00BD0CFC">
        <w:trPr>
          <w:trHeight w:val="20"/>
        </w:trPr>
        <w:tc>
          <w:tcPr>
            <w:tcW w:w="233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BD0CFC" w:rsidRDefault="00BD0CFC" w:rsidP="00ED41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решения проблемы не ясен</w:t>
            </w:r>
          </w:p>
        </w:tc>
        <w:tc>
          <w:tcPr>
            <w:tcW w:w="225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D0CFC" w:rsidRDefault="00BD0CFC" w:rsidP="00ED41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D0CFC" w:rsidRDefault="00BD0CFC" w:rsidP="00ED41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Улучшится качество обучения по всем предметам</w:t>
            </w:r>
          </w:p>
        </w:tc>
        <w:tc>
          <w:tcPr>
            <w:tcW w:w="250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D0CFC" w:rsidRDefault="00BD0CFC" w:rsidP="00ED41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Появление интереса и ответственного отношения у обучающихся к своему образованию</w:t>
            </w:r>
          </w:p>
        </w:tc>
        <w:tc>
          <w:tcPr>
            <w:tcW w:w="22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D0CFC" w:rsidRDefault="00BD0CFC" w:rsidP="00ED41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D0CFC" w:rsidRDefault="00BD0CFC" w:rsidP="00ED41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Улучшится качество обучения по всем предметам</w:t>
            </w:r>
          </w:p>
        </w:tc>
        <w:tc>
          <w:tcPr>
            <w:tcW w:w="22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D0CFC" w:rsidRDefault="00BD0CFC" w:rsidP="00ED41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D0CFC" w:rsidRDefault="00BD0CFC" w:rsidP="00ED41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Улучшится качество обучения по всем предметам</w:t>
            </w:r>
          </w:p>
        </w:tc>
      </w:tr>
    </w:tbl>
    <w:p w:rsidR="00ED4113" w:rsidRDefault="00ED4113" w:rsidP="00ED4113"/>
    <w:p w:rsidR="00FB45C8" w:rsidRDefault="00FB45C8" w:rsidP="00FB45C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 Ожидаемый результат реализации Программы.</w:t>
      </w:r>
    </w:p>
    <w:p w:rsidR="00ED4113" w:rsidRPr="0035798F" w:rsidRDefault="0035798F" w:rsidP="003579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думаем , что </w:t>
      </w:r>
      <w:r w:rsidRPr="0035798F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5798F">
        <w:rPr>
          <w:rFonts w:ascii="Times New Roman" w:hAnsi="Times New Roman" w:cs="Times New Roman"/>
          <w:sz w:val="28"/>
          <w:szCs w:val="28"/>
        </w:rPr>
        <w:t xml:space="preserve"> 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будут следующие достижения</w:t>
      </w:r>
      <w:r w:rsidRPr="0035798F">
        <w:rPr>
          <w:rFonts w:ascii="Times New Roman" w:hAnsi="Times New Roman" w:cs="Times New Roman"/>
          <w:sz w:val="28"/>
          <w:szCs w:val="28"/>
        </w:rPr>
        <w:t>:</w:t>
      </w:r>
    </w:p>
    <w:p w:rsidR="005134F3" w:rsidRDefault="005134F3" w:rsidP="0035798F">
      <w:pPr>
        <w:spacing w:after="48" w:line="259" w:lineRule="auto"/>
        <w:ind w:righ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98F">
        <w:rPr>
          <w:rFonts w:ascii="Times New Roman" w:hAnsi="Times New Roman" w:cs="Times New Roman"/>
          <w:sz w:val="28"/>
          <w:szCs w:val="28"/>
        </w:rPr>
        <w:t>повышение</w:t>
      </w:r>
      <w:r w:rsidRPr="005134F3">
        <w:rPr>
          <w:rFonts w:ascii="Times New Roman" w:hAnsi="Times New Roman" w:cs="Times New Roman"/>
          <w:sz w:val="28"/>
          <w:szCs w:val="28"/>
        </w:rPr>
        <w:t xml:space="preserve"> уровня квалификации педагогических работников и роста и</w:t>
      </w:r>
      <w:r>
        <w:rPr>
          <w:rFonts w:ascii="Times New Roman" w:hAnsi="Times New Roman" w:cs="Times New Roman"/>
          <w:sz w:val="28"/>
          <w:szCs w:val="28"/>
        </w:rPr>
        <w:t>х активности в реализации программ с применением ИКТ технологий;</w:t>
      </w:r>
    </w:p>
    <w:p w:rsidR="005134F3" w:rsidRDefault="0035798F" w:rsidP="0035798F">
      <w:pPr>
        <w:spacing w:after="48" w:line="259" w:lineRule="auto"/>
        <w:ind w:righ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</w:t>
      </w:r>
      <w:r w:rsidR="005134F3">
        <w:rPr>
          <w:rFonts w:ascii="Times New Roman" w:hAnsi="Times New Roman" w:cs="Times New Roman"/>
          <w:sz w:val="28"/>
          <w:szCs w:val="28"/>
        </w:rPr>
        <w:t xml:space="preserve"> мотивации и стремления обучающихся к достижению высоких результатов в их обучении;</w:t>
      </w:r>
    </w:p>
    <w:p w:rsidR="0035798F" w:rsidRDefault="0035798F" w:rsidP="0035798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целенаправленная, взаимосвязанная работа</w:t>
      </w:r>
      <w:r w:rsidRPr="0035798F">
        <w:rPr>
          <w:rFonts w:ascii="Times New Roman" w:hAnsi="Times New Roman" w:cs="Times New Roman"/>
          <w:sz w:val="28"/>
          <w:szCs w:val="28"/>
        </w:rPr>
        <w:t xml:space="preserve"> всех участников образовательного процесса;</w:t>
      </w:r>
    </w:p>
    <w:p w:rsidR="0035798F" w:rsidRDefault="0035798F" w:rsidP="0035798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798F">
        <w:rPr>
          <w:rFonts w:ascii="Times New Roman" w:hAnsi="Times New Roman" w:cs="Times New Roman"/>
          <w:sz w:val="28"/>
          <w:szCs w:val="28"/>
        </w:rPr>
        <w:t xml:space="preserve">повышение качества образования учащихся; </w:t>
      </w:r>
    </w:p>
    <w:p w:rsidR="0035798F" w:rsidRDefault="0035798F" w:rsidP="0035798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переход</w:t>
      </w:r>
      <w:r w:rsidRPr="0035798F">
        <w:rPr>
          <w:rFonts w:ascii="Times New Roman" w:hAnsi="Times New Roman" w:cs="Times New Roman"/>
          <w:sz w:val="28"/>
          <w:szCs w:val="28"/>
        </w:rPr>
        <w:t xml:space="preserve"> педагогов школы </w:t>
      </w:r>
      <w:r>
        <w:rPr>
          <w:rFonts w:ascii="Times New Roman" w:hAnsi="Times New Roman" w:cs="Times New Roman"/>
          <w:sz w:val="28"/>
          <w:szCs w:val="28"/>
        </w:rPr>
        <w:t xml:space="preserve">из группы пассивных </w:t>
      </w:r>
      <w:r w:rsidRPr="0035798F">
        <w:rPr>
          <w:rFonts w:ascii="Times New Roman" w:hAnsi="Times New Roman" w:cs="Times New Roman"/>
          <w:sz w:val="28"/>
          <w:szCs w:val="28"/>
        </w:rPr>
        <w:t xml:space="preserve"> в группу убежденных единомышленников; </w:t>
      </w:r>
    </w:p>
    <w:p w:rsidR="0035798F" w:rsidRDefault="0035798F" w:rsidP="0035798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</w:t>
      </w:r>
      <w:r w:rsidRPr="0035798F">
        <w:rPr>
          <w:rFonts w:ascii="Times New Roman" w:hAnsi="Times New Roman" w:cs="Times New Roman"/>
          <w:sz w:val="28"/>
          <w:szCs w:val="28"/>
        </w:rPr>
        <w:t xml:space="preserve"> системы учета индивидуальных особенностей каждого учащегося, его запросов, учебных возможностей; </w:t>
      </w:r>
    </w:p>
    <w:p w:rsidR="0035798F" w:rsidRDefault="0035798F" w:rsidP="0035798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</w:t>
      </w:r>
      <w:r w:rsidRPr="0035798F">
        <w:rPr>
          <w:rFonts w:ascii="Times New Roman" w:hAnsi="Times New Roman" w:cs="Times New Roman"/>
          <w:sz w:val="28"/>
          <w:szCs w:val="28"/>
        </w:rPr>
        <w:t xml:space="preserve"> современных педагогических технологий и методик в практике работы каждого учителя, направленных на высокое качество образования обучающихся; </w:t>
      </w:r>
    </w:p>
    <w:p w:rsidR="0035798F" w:rsidRDefault="0035798F" w:rsidP="0035798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1D95">
        <w:rPr>
          <w:rFonts w:ascii="Times New Roman" w:hAnsi="Times New Roman" w:cs="Times New Roman"/>
          <w:sz w:val="28"/>
          <w:szCs w:val="28"/>
        </w:rPr>
        <w:t xml:space="preserve"> устойчивая система</w:t>
      </w:r>
      <w:r w:rsidRPr="0035798F">
        <w:rPr>
          <w:rFonts w:ascii="Times New Roman" w:hAnsi="Times New Roman" w:cs="Times New Roman"/>
          <w:sz w:val="28"/>
          <w:szCs w:val="28"/>
        </w:rPr>
        <w:t xml:space="preserve"> самообразования педагогов и прохождения аттестации</w:t>
      </w:r>
      <w:r w:rsidR="00691D95">
        <w:rPr>
          <w:rFonts w:ascii="Times New Roman" w:hAnsi="Times New Roman" w:cs="Times New Roman"/>
          <w:sz w:val="28"/>
          <w:szCs w:val="28"/>
        </w:rPr>
        <w:t xml:space="preserve"> </w:t>
      </w:r>
      <w:r w:rsidRPr="0035798F">
        <w:rPr>
          <w:rFonts w:ascii="Times New Roman" w:hAnsi="Times New Roman" w:cs="Times New Roman"/>
          <w:sz w:val="28"/>
          <w:szCs w:val="28"/>
        </w:rPr>
        <w:t xml:space="preserve">педагогического коллектива; </w:t>
      </w:r>
    </w:p>
    <w:p w:rsidR="0035798F" w:rsidRDefault="0035798F" w:rsidP="0035798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1D95">
        <w:rPr>
          <w:rFonts w:ascii="Times New Roman" w:hAnsi="Times New Roman" w:cs="Times New Roman"/>
          <w:sz w:val="28"/>
          <w:szCs w:val="28"/>
        </w:rPr>
        <w:t xml:space="preserve"> положительная оценка</w:t>
      </w:r>
      <w:r w:rsidRPr="0035798F">
        <w:rPr>
          <w:rFonts w:ascii="Times New Roman" w:hAnsi="Times New Roman" w:cs="Times New Roman"/>
          <w:sz w:val="28"/>
          <w:szCs w:val="28"/>
        </w:rPr>
        <w:t xml:space="preserve"> родительской общественностью результатов проекта;</w:t>
      </w:r>
    </w:p>
    <w:p w:rsidR="0035798F" w:rsidRDefault="0035798F" w:rsidP="0035798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5798F">
        <w:rPr>
          <w:rFonts w:ascii="Times New Roman" w:hAnsi="Times New Roman" w:cs="Times New Roman"/>
          <w:sz w:val="28"/>
          <w:szCs w:val="28"/>
        </w:rPr>
        <w:t xml:space="preserve"> удовлетворенностью всех участников образовательного процесса кач</w:t>
      </w:r>
      <w:r>
        <w:rPr>
          <w:rFonts w:ascii="Times New Roman" w:hAnsi="Times New Roman" w:cs="Times New Roman"/>
          <w:sz w:val="28"/>
          <w:szCs w:val="28"/>
        </w:rPr>
        <w:t>еством образования в ОУ</w:t>
      </w:r>
      <w:r w:rsidR="00691D95">
        <w:rPr>
          <w:rFonts w:ascii="Times New Roman" w:hAnsi="Times New Roman" w:cs="Times New Roman"/>
          <w:sz w:val="28"/>
          <w:szCs w:val="28"/>
        </w:rPr>
        <w:t>;</w:t>
      </w:r>
    </w:p>
    <w:p w:rsidR="0035798F" w:rsidRDefault="0035798F" w:rsidP="0035798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98F">
        <w:rPr>
          <w:rFonts w:ascii="Times New Roman" w:hAnsi="Times New Roman" w:cs="Times New Roman"/>
          <w:sz w:val="28"/>
          <w:szCs w:val="28"/>
        </w:rPr>
        <w:t xml:space="preserve"> </w:t>
      </w:r>
      <w:r w:rsidR="00691D95">
        <w:rPr>
          <w:rFonts w:ascii="Times New Roman" w:hAnsi="Times New Roman" w:cs="Times New Roman"/>
          <w:sz w:val="28"/>
          <w:szCs w:val="28"/>
        </w:rPr>
        <w:t>- повышение</w:t>
      </w:r>
      <w:r w:rsidRPr="0035798F">
        <w:rPr>
          <w:rFonts w:ascii="Times New Roman" w:hAnsi="Times New Roman" w:cs="Times New Roman"/>
          <w:sz w:val="28"/>
          <w:szCs w:val="28"/>
        </w:rPr>
        <w:t xml:space="preserve"> мотивации школьников на резу</w:t>
      </w:r>
      <w:r>
        <w:rPr>
          <w:rFonts w:ascii="Times New Roman" w:hAnsi="Times New Roman" w:cs="Times New Roman"/>
          <w:sz w:val="28"/>
          <w:szCs w:val="28"/>
        </w:rPr>
        <w:t>льтативное обучение и развитие</w:t>
      </w:r>
      <w:r w:rsidRPr="00357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45C8" w:rsidRPr="0035798F" w:rsidRDefault="0035798F" w:rsidP="0035798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5798F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="00691D95">
        <w:rPr>
          <w:rFonts w:ascii="Times New Roman" w:hAnsi="Times New Roman" w:cs="Times New Roman"/>
          <w:sz w:val="28"/>
          <w:szCs w:val="28"/>
        </w:rPr>
        <w:t xml:space="preserve"> эффективное сетевое</w:t>
      </w:r>
      <w:r w:rsidRPr="0035798F">
        <w:rPr>
          <w:rFonts w:ascii="Times New Roman" w:hAnsi="Times New Roman" w:cs="Times New Roman"/>
          <w:sz w:val="28"/>
          <w:szCs w:val="28"/>
        </w:rPr>
        <w:t xml:space="preserve"> взаимод</w:t>
      </w:r>
      <w:r w:rsidR="00691D95">
        <w:rPr>
          <w:rFonts w:ascii="Times New Roman" w:hAnsi="Times New Roman" w:cs="Times New Roman"/>
          <w:sz w:val="28"/>
          <w:szCs w:val="28"/>
        </w:rPr>
        <w:t>ействие</w:t>
      </w:r>
      <w:r>
        <w:rPr>
          <w:rFonts w:ascii="Times New Roman" w:hAnsi="Times New Roman" w:cs="Times New Roman"/>
          <w:sz w:val="28"/>
          <w:szCs w:val="28"/>
        </w:rPr>
        <w:t xml:space="preserve"> с учебными заведениями</w:t>
      </w:r>
      <w:r w:rsidR="00691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5F56" w:rsidRPr="0035798F" w:rsidRDefault="008A5F56" w:rsidP="0035798F">
      <w:pPr>
        <w:spacing w:after="4" w:line="259" w:lineRule="auto"/>
        <w:rPr>
          <w:rFonts w:ascii="Times New Roman" w:hAnsi="Times New Roman" w:cs="Times New Roman"/>
          <w:sz w:val="28"/>
          <w:szCs w:val="28"/>
        </w:rPr>
      </w:pPr>
    </w:p>
    <w:p w:rsidR="008A5F56" w:rsidRDefault="008A5F56" w:rsidP="0035798F">
      <w:pPr>
        <w:spacing w:after="4" w:line="259" w:lineRule="auto"/>
        <w:rPr>
          <w:rFonts w:ascii="Times New Roman" w:hAnsi="Times New Roman" w:cs="Times New Roman"/>
          <w:sz w:val="24"/>
          <w:szCs w:val="24"/>
        </w:rPr>
      </w:pPr>
    </w:p>
    <w:p w:rsidR="008A5F56" w:rsidRDefault="008A5F56" w:rsidP="0035798F">
      <w:pPr>
        <w:spacing w:after="4" w:line="259" w:lineRule="auto"/>
        <w:rPr>
          <w:rFonts w:ascii="Times New Roman" w:hAnsi="Times New Roman" w:cs="Times New Roman"/>
          <w:sz w:val="24"/>
          <w:szCs w:val="24"/>
        </w:rPr>
      </w:pPr>
    </w:p>
    <w:p w:rsidR="008A5F56" w:rsidRDefault="008A5F56" w:rsidP="0035798F">
      <w:pPr>
        <w:spacing w:after="4" w:line="259" w:lineRule="auto"/>
        <w:rPr>
          <w:rFonts w:ascii="Times New Roman" w:hAnsi="Times New Roman" w:cs="Times New Roman"/>
          <w:sz w:val="24"/>
          <w:szCs w:val="24"/>
        </w:rPr>
      </w:pPr>
    </w:p>
    <w:p w:rsidR="008A5F56" w:rsidRDefault="008A5F56" w:rsidP="0035798F">
      <w:pPr>
        <w:spacing w:after="4" w:line="259" w:lineRule="auto"/>
        <w:rPr>
          <w:rFonts w:ascii="Times New Roman" w:hAnsi="Times New Roman" w:cs="Times New Roman"/>
          <w:sz w:val="24"/>
          <w:szCs w:val="24"/>
        </w:rPr>
      </w:pPr>
    </w:p>
    <w:p w:rsidR="008A5F56" w:rsidRDefault="008A5F56" w:rsidP="0035798F">
      <w:pPr>
        <w:spacing w:after="4" w:line="259" w:lineRule="auto"/>
        <w:rPr>
          <w:rFonts w:ascii="Times New Roman" w:hAnsi="Times New Roman" w:cs="Times New Roman"/>
          <w:sz w:val="24"/>
          <w:szCs w:val="24"/>
        </w:rPr>
      </w:pPr>
    </w:p>
    <w:p w:rsidR="008A5F56" w:rsidRPr="008A5F56" w:rsidRDefault="008A5F56" w:rsidP="008A5F56">
      <w:pPr>
        <w:spacing w:after="4" w:line="259" w:lineRule="auto"/>
        <w:rPr>
          <w:rFonts w:ascii="Times New Roman" w:hAnsi="Times New Roman" w:cs="Times New Roman"/>
        </w:rPr>
      </w:pPr>
    </w:p>
    <w:p w:rsidR="008A5F56" w:rsidRPr="008A5F56" w:rsidRDefault="008A5F56" w:rsidP="008A5F56">
      <w:pPr>
        <w:spacing w:after="4" w:line="259" w:lineRule="auto"/>
        <w:ind w:left="139"/>
        <w:rPr>
          <w:rFonts w:ascii="Times New Roman" w:hAnsi="Times New Roman" w:cs="Times New Roman"/>
        </w:rPr>
      </w:pPr>
      <w:r w:rsidRPr="008A5F56">
        <w:rPr>
          <w:rFonts w:ascii="Times New Roman" w:hAnsi="Times New Roman" w:cs="Times New Roman"/>
          <w:sz w:val="28"/>
        </w:rPr>
        <w:t xml:space="preserve">Приложение 1. Таблица соотношений целей и задач </w:t>
      </w:r>
    </w:p>
    <w:p w:rsidR="008A5F56" w:rsidRDefault="008A5F56" w:rsidP="008A5F56">
      <w:pPr>
        <w:spacing w:after="0" w:line="259" w:lineRule="auto"/>
        <w:ind w:left="499"/>
      </w:pPr>
    </w:p>
    <w:p w:rsidR="00ED4113" w:rsidRDefault="00ED4113" w:rsidP="00ED4113">
      <w:pPr>
        <w:jc w:val="center"/>
        <w:rPr>
          <w:sz w:val="24"/>
          <w:szCs w:val="24"/>
        </w:rPr>
      </w:pPr>
    </w:p>
    <w:tbl>
      <w:tblPr>
        <w:tblW w:w="147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261"/>
        <w:gridCol w:w="3599"/>
        <w:gridCol w:w="4680"/>
        <w:gridCol w:w="5164"/>
      </w:tblGrid>
      <w:tr w:rsidR="00ED4113" w:rsidTr="00ED4113">
        <w:tc>
          <w:tcPr>
            <w:tcW w:w="147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D4113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;바탕" w:hAnsi="Times New Roman" w:cs="Times New Roman"/>
                <w:b/>
                <w:sz w:val="24"/>
                <w:szCs w:val="24"/>
                <w:lang w:eastAsia="ko-KR"/>
              </w:rPr>
              <w:t>Приоритет   №</w:t>
            </w:r>
            <w:r>
              <w:rPr>
                <w:rFonts w:ascii="Times New Roman" w:eastAsia="Batang;바탕" w:hAnsi="Times New Roman" w:cs="Times New Roman"/>
                <w:b/>
                <w:bCs/>
                <w:sz w:val="24"/>
                <w:szCs w:val="24"/>
                <w:lang w:eastAsia="ko-KR"/>
              </w:rPr>
              <w:t>1:  Предметные и метапредметные результаты  (чтение)</w:t>
            </w:r>
          </w:p>
        </w:tc>
      </w:tr>
      <w:tr w:rsidR="00ED4113" w:rsidRPr="006923A6" w:rsidTr="00ED4113"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D4113" w:rsidRPr="006923A6" w:rsidRDefault="00ED4113" w:rsidP="00ED4113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3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b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b/>
                <w:sz w:val="28"/>
                <w:szCs w:val="28"/>
                <w:lang w:eastAsia="ko-KR"/>
              </w:rPr>
              <w:t>Описание</w:t>
            </w:r>
          </w:p>
        </w:tc>
        <w:tc>
          <w:tcPr>
            <w:tcW w:w="4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ED4113" w:rsidRPr="006923A6" w:rsidRDefault="00ED4113" w:rsidP="00ED4113">
            <w:pPr>
              <w:keepNext/>
              <w:spacing w:after="0" w:line="240" w:lineRule="auto"/>
              <w:ind w:firstLine="567"/>
              <w:jc w:val="both"/>
              <w:outlineLvl w:val="1"/>
              <w:rPr>
                <w:rFonts w:ascii="Times New Roman" w:eastAsia="Batang;바탕" w:hAnsi="Times New Roman" w:cs="Times New Roman"/>
                <w:b/>
                <w:bCs/>
                <w:i/>
                <w:iCs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b/>
                <w:bCs/>
                <w:i/>
                <w:iCs/>
                <w:sz w:val="28"/>
                <w:szCs w:val="28"/>
                <w:lang w:eastAsia="ko-KR"/>
              </w:rPr>
              <w:t>Критерии успеха \ Выполнение</w:t>
            </w: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D4113" w:rsidRPr="006923A6" w:rsidRDefault="00ED4113" w:rsidP="00ED4113">
            <w:pPr>
              <w:spacing w:after="0" w:line="240" w:lineRule="auto"/>
              <w:ind w:left="147"/>
              <w:rPr>
                <w:rFonts w:ascii="Times New Roman" w:eastAsia="Batang;바탕" w:hAnsi="Times New Roman" w:cs="Times New Roman"/>
                <w:b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b/>
                <w:sz w:val="28"/>
                <w:szCs w:val="28"/>
                <w:lang w:eastAsia="ko-KR"/>
              </w:rPr>
              <w:t>Подготовительные действия – к каждой задаче</w:t>
            </w:r>
          </w:p>
        </w:tc>
      </w:tr>
      <w:tr w:rsidR="00ED4113" w:rsidRPr="006923A6" w:rsidTr="00ED4113"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b/>
                <w:i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b/>
                <w:i/>
                <w:sz w:val="28"/>
                <w:szCs w:val="28"/>
                <w:lang w:eastAsia="ko-KR"/>
              </w:rPr>
              <w:t>Цель 1</w:t>
            </w:r>
          </w:p>
        </w:tc>
        <w:tc>
          <w:tcPr>
            <w:tcW w:w="3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D4113" w:rsidRPr="006923A6" w:rsidRDefault="00ED4113" w:rsidP="00ED4113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 xml:space="preserve">Повысить качество чтения и читательскую грамотность обучающихся начальной школы и </w:t>
            </w:r>
            <w:r w:rsidRPr="006923A6">
              <w:rPr>
                <w:rFonts w:ascii="Times New Roman" w:eastAsia="Batang;바탕" w:hAnsi="Times New Roman" w:cs="Times New Roman"/>
                <w:bCs/>
                <w:iCs/>
                <w:sz w:val="28"/>
                <w:szCs w:val="28"/>
                <w:lang w:eastAsia="ko-KR"/>
              </w:rPr>
              <w:t>читательскую компетентность обучающихся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 xml:space="preserve">основной ступеней </w:t>
            </w:r>
          </w:p>
        </w:tc>
        <w:tc>
          <w:tcPr>
            <w:tcW w:w="4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ED4113" w:rsidRPr="006923A6" w:rsidRDefault="00ED4113" w:rsidP="00ED4113">
            <w:pPr>
              <w:spacing w:after="0" w:line="240" w:lineRule="auto"/>
              <w:ind w:left="145"/>
              <w:rPr>
                <w:rFonts w:ascii="Times New Roman" w:eastAsia="Batang;바탕" w:hAnsi="Times New Roman" w:cs="Times New Roman"/>
                <w:bCs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bCs/>
                <w:sz w:val="28"/>
                <w:szCs w:val="28"/>
                <w:lang w:eastAsia="ko-KR"/>
              </w:rPr>
              <w:t>У обучающихся сформирован навык чтения на уровне, позволяющем осваивать основные образовательные программы следующих ступеней общего образования.</w:t>
            </w:r>
          </w:p>
          <w:p w:rsidR="00ED4113" w:rsidRPr="006923A6" w:rsidRDefault="00ED4113" w:rsidP="00ED4113">
            <w:pPr>
              <w:spacing w:after="0" w:line="240" w:lineRule="auto"/>
              <w:ind w:left="145"/>
              <w:rPr>
                <w:rFonts w:ascii="Times New Roman" w:eastAsia="Batang;바탕" w:hAnsi="Times New Roman" w:cs="Times New Roman"/>
                <w:bCs/>
                <w:color w:val="FF0000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bCs/>
                <w:sz w:val="28"/>
                <w:szCs w:val="28"/>
                <w:lang w:eastAsia="ko-KR"/>
              </w:rPr>
              <w:t>Рост читательской компетентности и как следствие повышение образовательных результатов по общеобразовательным предметам</w:t>
            </w: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D4113" w:rsidRPr="006923A6" w:rsidRDefault="00ED4113" w:rsidP="00ED4113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b/>
                <w:bCs/>
                <w:color w:val="FF0000"/>
                <w:sz w:val="28"/>
                <w:szCs w:val="28"/>
                <w:lang w:eastAsia="ko-KR"/>
              </w:rPr>
            </w:pPr>
          </w:p>
        </w:tc>
      </w:tr>
      <w:tr w:rsidR="00ED4113" w:rsidRPr="006923A6" w:rsidTr="00ED4113"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b/>
                <w:i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b/>
                <w:i/>
                <w:sz w:val="28"/>
                <w:szCs w:val="28"/>
                <w:lang w:eastAsia="ko-KR"/>
              </w:rPr>
              <w:t>Задача 1</w:t>
            </w:r>
          </w:p>
        </w:tc>
        <w:tc>
          <w:tcPr>
            <w:tcW w:w="3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Создать нормативно-документальное и методическое обеспечение деятельности по повышению качества чтения и читательской компетентности обучающихся</w:t>
            </w:r>
          </w:p>
        </w:tc>
        <w:tc>
          <w:tcPr>
            <w:tcW w:w="4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ED4113" w:rsidRPr="006923A6" w:rsidRDefault="00ED4113" w:rsidP="00ED4113">
            <w:pPr>
              <w:suppressAutoHyphens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Пакет методик обучения чтению</w:t>
            </w:r>
          </w:p>
          <w:p w:rsidR="00ED4113" w:rsidRPr="006923A6" w:rsidRDefault="00ED4113" w:rsidP="00ED4113">
            <w:pPr>
              <w:suppressAutoHyphens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 рабочих программах по всем общеобразовательным предметам отражена деятельность по обучению чтению и повышению читательской компетентности.</w:t>
            </w:r>
          </w:p>
          <w:p w:rsidR="00ED4113" w:rsidRPr="006923A6" w:rsidRDefault="00ED4113" w:rsidP="00ED4113">
            <w:pPr>
              <w:suppressAutoHyphens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Разработан мониторинг результативности деятельности </w:t>
            </w:r>
            <w:r w:rsidRPr="006923A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школы в рамках приоритета.</w:t>
            </w: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lastRenderedPageBreak/>
              <w:t xml:space="preserve">Изучение и отбор эффективных методик обучения чтению. 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 xml:space="preserve">Внесение изменений в образовательную программу школы (формирование учебного плана  школы  (из школьного компонента  добавляем часы на литературу ). Корректировка рабочих программ, в т.ч. увеличение доли </w:t>
            </w: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lastRenderedPageBreak/>
              <w:t>самостоятельной работы и работы с разными видами текстов.</w:t>
            </w:r>
          </w:p>
          <w:p w:rsidR="00ED4113" w:rsidRPr="006923A6" w:rsidRDefault="00ED4113" w:rsidP="00ED4113">
            <w:pPr>
              <w:spacing w:after="0" w:line="240" w:lineRule="auto"/>
              <w:ind w:left="136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Разработка и утверждение программы мониторинга чтения и читательской компетентности.</w:t>
            </w:r>
          </w:p>
        </w:tc>
      </w:tr>
      <w:tr w:rsidR="00ED4113" w:rsidRPr="006923A6" w:rsidTr="00ED4113"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D4113" w:rsidRPr="006923A6" w:rsidRDefault="00ED4113" w:rsidP="00ED4113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b/>
                <w:sz w:val="28"/>
                <w:szCs w:val="28"/>
                <w:lang w:eastAsia="ko-KR"/>
              </w:rPr>
            </w:pP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b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b/>
                <w:i/>
                <w:iCs/>
                <w:sz w:val="28"/>
                <w:szCs w:val="28"/>
                <w:lang w:eastAsia="ko-KR"/>
              </w:rPr>
              <w:t>Задача 2</w:t>
            </w:r>
          </w:p>
        </w:tc>
        <w:tc>
          <w:tcPr>
            <w:tcW w:w="3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D4113" w:rsidRPr="006923A6" w:rsidRDefault="00ED4113" w:rsidP="00ED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Мотивация и обучение педагогов эффективным методикам обучения чтению и повышения читательской компетенции</w:t>
            </w:r>
          </w:p>
        </w:tc>
        <w:tc>
          <w:tcPr>
            <w:tcW w:w="4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ED4113" w:rsidRPr="006923A6" w:rsidRDefault="00ED4113" w:rsidP="00ED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Доля педагогов принимающих приоритет и изъявивших желание его реализовывать.</w:t>
            </w:r>
          </w:p>
          <w:p w:rsidR="00ED4113" w:rsidRPr="006923A6" w:rsidRDefault="00ED4113" w:rsidP="00ED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Доля педагогов, ознакомившихся с новыми методиками обучения чтению и повышения читательской компетентности.</w:t>
            </w:r>
          </w:p>
          <w:p w:rsidR="00ED4113" w:rsidRPr="006923A6" w:rsidRDefault="00ED4113" w:rsidP="00ED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Компетенции педагогов по применению новых методик в учебной и внеурочной деятельности.</w:t>
            </w:r>
          </w:p>
          <w:p w:rsidR="00ED4113" w:rsidRPr="006923A6" w:rsidRDefault="00ED4113" w:rsidP="00ED41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Доля педагогов, применяющих новые методики на уроках и во внеурочной деятельности.</w:t>
            </w: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Стимулирование труда педагогов (установление доплат педагогам, участвующим в работе по  приоритету; перераспределение нагрузки между педагогами).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Обучение педагогов эффективным методикам и организация  обмена опытом.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Мониторинг использования педагогами эффективных методик.</w:t>
            </w:r>
          </w:p>
        </w:tc>
      </w:tr>
      <w:tr w:rsidR="00ED4113" w:rsidRPr="006923A6" w:rsidTr="00ED4113"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D4113" w:rsidRPr="006923A6" w:rsidRDefault="00ED4113" w:rsidP="00ED4113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</w:p>
          <w:p w:rsidR="00ED4113" w:rsidRPr="006923A6" w:rsidRDefault="00ED4113" w:rsidP="00ED4113">
            <w:pPr>
              <w:spacing w:after="0" w:line="240" w:lineRule="auto"/>
              <w:jc w:val="center"/>
              <w:rPr>
                <w:rFonts w:ascii="Times New Roman" w:eastAsia="Batang;바탕" w:hAnsi="Times New Roman" w:cs="Times New Roman"/>
                <w:b/>
                <w:bCs/>
                <w:i/>
                <w:iCs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b/>
                <w:bCs/>
                <w:i/>
                <w:iCs/>
                <w:sz w:val="28"/>
                <w:szCs w:val="28"/>
                <w:lang w:eastAsia="ko-KR"/>
              </w:rPr>
              <w:t>Задача 3</w:t>
            </w:r>
          </w:p>
        </w:tc>
        <w:tc>
          <w:tcPr>
            <w:tcW w:w="3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Организовать  работу с учащимися по обучению чтению и повышению читательской компетентности</w:t>
            </w:r>
          </w:p>
        </w:tc>
        <w:tc>
          <w:tcPr>
            <w:tcW w:w="4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Сокращение количества детей, нуждающихся в индивидуальной помощи.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Улучшение индивидуальных показателей по технике чтения у обучающихся начальной ступени.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Повышение читательской компетентности обучающихся основного звена.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Рост читательской активности обучающихся.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 xml:space="preserve">Использование дополнительной </w:t>
            </w: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lastRenderedPageBreak/>
              <w:t>информации на уроке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Обсуждение прочитанного (от эпизодического к регулярному, от специально организованного педагогом к инициированному обучающимся)</w:t>
            </w: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lastRenderedPageBreak/>
              <w:t>Диагностика качества чтения обучающихся.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Определение обучающихся, нуждающихся в дополнительных занятиях по чтению.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Разработка индивидуальных образовательных маршрутов.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Организация ИГЗ.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 xml:space="preserve">Реализации основной образовательной программы начального общего образования (в т.ч. программы формирования УУД (раздел чтение) с использованием эффективных методик </w:t>
            </w: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lastRenderedPageBreak/>
              <w:t>обучения чтению.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Реализация образовательной программы основного общего образования с использованием эффективных методик повышения читательской компетентности обучающихся основной школы.</w:t>
            </w:r>
          </w:p>
        </w:tc>
      </w:tr>
      <w:tr w:rsidR="00ED4113" w:rsidRPr="006923A6" w:rsidTr="00ED4113"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b/>
                <w:i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b/>
                <w:i/>
                <w:sz w:val="28"/>
                <w:szCs w:val="28"/>
                <w:lang w:val="en-US" w:eastAsia="ko-KR"/>
              </w:rPr>
              <w:lastRenderedPageBreak/>
              <w:t>Цель 2</w:t>
            </w:r>
          </w:p>
        </w:tc>
        <w:tc>
          <w:tcPr>
            <w:tcW w:w="3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bCs/>
                <w:iCs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bCs/>
                <w:iCs/>
                <w:sz w:val="28"/>
                <w:szCs w:val="28"/>
                <w:lang w:eastAsia="ko-KR"/>
              </w:rPr>
              <w:t>Развитие интереса у обучающихся  к регулярному чтению</w:t>
            </w:r>
          </w:p>
        </w:tc>
        <w:tc>
          <w:tcPr>
            <w:tcW w:w="4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bCs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bCs/>
                <w:sz w:val="28"/>
                <w:szCs w:val="28"/>
                <w:lang w:eastAsia="ko-KR"/>
              </w:rPr>
              <w:t>Рост читательской активности (охват).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bCs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bCs/>
                <w:sz w:val="28"/>
                <w:szCs w:val="28"/>
                <w:lang w:eastAsia="ko-KR"/>
              </w:rPr>
              <w:t>Увеличение доли учащихся, участвующих в мероприятиях, связанных с чтением.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bCs/>
                <w:sz w:val="28"/>
                <w:szCs w:val="28"/>
                <w:lang w:eastAsia="ko-KR"/>
              </w:rPr>
              <w:t>Доля обучающихся  регулярно читающих научно-популярную литературу</w:t>
            </w: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D4113" w:rsidRPr="006923A6" w:rsidRDefault="00ED4113" w:rsidP="00ED4113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ED4113" w:rsidRPr="006923A6" w:rsidTr="00ED4113"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b/>
                <w:i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b/>
                <w:i/>
                <w:sz w:val="28"/>
                <w:szCs w:val="28"/>
                <w:lang w:eastAsia="ko-KR"/>
              </w:rPr>
              <w:t>Задача 1</w:t>
            </w:r>
          </w:p>
        </w:tc>
        <w:tc>
          <w:tcPr>
            <w:tcW w:w="3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Популяризация чтения в том числе семейного</w:t>
            </w:r>
          </w:p>
        </w:tc>
        <w:tc>
          <w:tcPr>
            <w:tcW w:w="4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Общественное мнение о ценности и значимости чтения.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Охват мероприятиями по популяризации чтения</w:t>
            </w: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 xml:space="preserve">Проведение выставок, презентаций книг, литературных праздников, 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Привлечение внимания общественности к проблемам чтения (публикация в СМИ)</w:t>
            </w:r>
          </w:p>
        </w:tc>
      </w:tr>
      <w:tr w:rsidR="00ED4113" w:rsidRPr="006923A6" w:rsidTr="00ED4113"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D4113" w:rsidRPr="006923A6" w:rsidRDefault="00ED4113" w:rsidP="00ED4113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b/>
                <w:i/>
                <w:color w:val="FF0000"/>
                <w:sz w:val="28"/>
                <w:szCs w:val="28"/>
                <w:lang w:eastAsia="ko-KR"/>
              </w:rPr>
            </w:pPr>
          </w:p>
          <w:p w:rsidR="00ED4113" w:rsidRPr="006923A6" w:rsidRDefault="00ED4113" w:rsidP="00ED4113">
            <w:pPr>
              <w:spacing w:before="240" w:after="60" w:line="240" w:lineRule="auto"/>
              <w:outlineLvl w:val="4"/>
              <w:rPr>
                <w:rFonts w:ascii="Times New Roman" w:eastAsia="Batang;바탕" w:hAnsi="Times New Roman" w:cs="Times New Roman"/>
                <w:b/>
                <w:bCs/>
                <w:i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b/>
                <w:bCs/>
                <w:i/>
                <w:sz w:val="28"/>
                <w:szCs w:val="28"/>
                <w:lang w:eastAsia="ko-KR"/>
              </w:rPr>
              <w:t>Задача 2</w:t>
            </w:r>
          </w:p>
        </w:tc>
        <w:tc>
          <w:tcPr>
            <w:tcW w:w="3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Организация насыщенной школьной жизни обучающихся (для самовыражения)</w:t>
            </w:r>
          </w:p>
        </w:tc>
        <w:tc>
          <w:tcPr>
            <w:tcW w:w="4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Доля учащихся принимающих активное участие в мероприятиях.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Увеличение числа и повышение качества культурно-просветительных и образовательных программ, связанных с чтением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Индивидуальный рост успешности одарённых детей (призёр школьного уровня-призёр муниципального уровня- призёр регионального и ли иного уровня)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Доля обучающихся, посещающих кружки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lastRenderedPageBreak/>
              <w:t>Положительные отзывы родителей и общественности о деятельности кружков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Доля уроков литературы, проведённых с использованием нетрадиционных форм.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lastRenderedPageBreak/>
              <w:t>Взаимодействие с социальными партнерами (сельская библиотека,  дом культуры): разработка реализация совместных программ, связанных с чтением.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Разработка положений о конкурсах, читательских конференциях.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Проведение читательских конференций, конкурсов.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Организация обмена мнениями о книгах на классных часах.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Организация театрального и (или) драматического кружков.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lastRenderedPageBreak/>
              <w:t>Проведение в нетрадиционной форме уроков литературы.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Обеспечениеучастия обучающихся в литературных конкурсах разных уровней.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Организация внеурочной деятельности в начальной школе, направленной на работу с обучающимися, имеющими затруднения в чтении по индивидуальным образовательным маршрутам.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Публикация информации о победителях и призёрах конкурсов и конференций в местной газете, на сайте школы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Премирование педагогов, подготовивших призёров конкурсов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ED4113" w:rsidRPr="006923A6" w:rsidTr="00ED4113"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D4113" w:rsidRPr="006923A6" w:rsidRDefault="00ED4113" w:rsidP="00ED4113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b/>
                <w:i/>
                <w:color w:val="FF0000"/>
                <w:sz w:val="28"/>
                <w:szCs w:val="28"/>
                <w:lang w:eastAsia="ko-KR"/>
              </w:rPr>
            </w:pP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b/>
                <w:i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b/>
                <w:i/>
                <w:sz w:val="28"/>
                <w:szCs w:val="28"/>
                <w:lang w:eastAsia="ko-KR"/>
              </w:rPr>
              <w:t>Задача 3</w:t>
            </w:r>
          </w:p>
        </w:tc>
        <w:tc>
          <w:tcPr>
            <w:tcW w:w="3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Введение мер стимулирования  обучающихся к домашнему чтению</w:t>
            </w:r>
          </w:p>
        </w:tc>
        <w:tc>
          <w:tcPr>
            <w:tcW w:w="4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Доля учащихся ведущих регулярно читательские дневники (1-7 классы), портфолио((8-9 классы)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Введение в начальной школе и 5-7 классах читательских дневников,  в 8-9 классах портфолио.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Разработка положения о читательском дневнике и портфолио.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 xml:space="preserve">Организация выставок лучших читательских дневников и портфолио. 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Организация обсуждения прочитанного на классных часах.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Публикация информации о победителях и призёрах конкурсов и конференций в местной газете, на сайте школы</w:t>
            </w:r>
          </w:p>
        </w:tc>
      </w:tr>
      <w:tr w:rsidR="00ED4113" w:rsidRPr="006923A6" w:rsidTr="00ED4113"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b/>
                <w:i/>
                <w:sz w:val="28"/>
                <w:szCs w:val="28"/>
                <w:highlight w:val="yellow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b/>
                <w:i/>
                <w:sz w:val="28"/>
                <w:szCs w:val="28"/>
                <w:lang w:eastAsia="ko-KR"/>
              </w:rPr>
              <w:t>Задача 4</w:t>
            </w:r>
          </w:p>
        </w:tc>
        <w:tc>
          <w:tcPr>
            <w:tcW w:w="3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 xml:space="preserve">Осуществление мероприятий по </w:t>
            </w: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lastRenderedPageBreak/>
              <w:t>повышению заинтересованности родителей в организации домашнего чтения детей</w:t>
            </w:r>
          </w:p>
        </w:tc>
        <w:tc>
          <w:tcPr>
            <w:tcW w:w="4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lastRenderedPageBreak/>
              <w:t>Родители в курсе происходящего, знают ,куда обратиться за помощью.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lastRenderedPageBreak/>
              <w:t>Доля родителей принимающих активное участие в мероприятиях, связанных с чтением.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Доля родителей осуществляющих  регулярный контроль самостоятельного домашнего чтения детей.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Доля семей  организующих семейное чтение</w:t>
            </w: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lastRenderedPageBreak/>
              <w:t xml:space="preserve">Информирование и обучение родителей по вопросам семейного чтения . </w:t>
            </w: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lastRenderedPageBreak/>
              <w:t>Проведение родительского собрания: «Работа родителей с читательским дневником».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Взаимодействие с родителями по вопросу контроля самостоятельного домашнего чтения детей 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Проведение 1 раз в четверть родительских собраний по подведению итогов домашнего чтения.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Оценивание домашнего чтения осуществлять учителям  в среднем звене 1 раз в четверть, в начальном 1 раз в месяц.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ED4113" w:rsidRPr="006923A6" w:rsidTr="00ED4113"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b/>
                <w:i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b/>
                <w:i/>
                <w:sz w:val="28"/>
                <w:szCs w:val="28"/>
                <w:lang w:eastAsia="ko-KR"/>
              </w:rPr>
              <w:lastRenderedPageBreak/>
              <w:t>Цель 3</w:t>
            </w:r>
          </w:p>
        </w:tc>
        <w:tc>
          <w:tcPr>
            <w:tcW w:w="3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Улучшение учебно-методического обеспечения образовательного процесса</w:t>
            </w:r>
          </w:p>
        </w:tc>
        <w:tc>
          <w:tcPr>
            <w:tcW w:w="4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ED4113" w:rsidRPr="006923A6" w:rsidRDefault="00ED4113" w:rsidP="00ED4113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D4113" w:rsidRPr="006923A6" w:rsidRDefault="00ED4113" w:rsidP="00ED4113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ED4113" w:rsidRPr="006923A6" w:rsidTr="00ED4113"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b/>
                <w:i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b/>
                <w:i/>
                <w:sz w:val="28"/>
                <w:szCs w:val="28"/>
                <w:lang w:eastAsia="ko-KR"/>
              </w:rPr>
              <w:t>Задача 1</w:t>
            </w:r>
          </w:p>
        </w:tc>
        <w:tc>
          <w:tcPr>
            <w:tcW w:w="3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Пополнение фонда библиотеки худ.литературой и периодикой</w:t>
            </w:r>
          </w:p>
        </w:tc>
        <w:tc>
          <w:tcPr>
            <w:tcW w:w="4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Библиотечный фонд пополнен на 50 экземпляров, оформлена подписка на 5 изданий.</w:t>
            </w: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D4113" w:rsidRPr="006923A6" w:rsidRDefault="00ED4113" w:rsidP="00ED4113">
            <w:pPr>
              <w:spacing w:after="120" w:line="48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Изучение читательских интересов и запросов обучающихся.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Формирование заказа, оформление подписки.</w:t>
            </w:r>
          </w:p>
        </w:tc>
      </w:tr>
      <w:tr w:rsidR="00ED4113" w:rsidRPr="006923A6" w:rsidTr="00ED4113"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b/>
                <w:i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b/>
                <w:i/>
                <w:sz w:val="28"/>
                <w:szCs w:val="28"/>
                <w:lang w:eastAsia="ko-KR"/>
              </w:rPr>
              <w:t>Задача 2</w:t>
            </w:r>
          </w:p>
        </w:tc>
        <w:tc>
          <w:tcPr>
            <w:tcW w:w="3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color w:val="FF0000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 xml:space="preserve">Приобретение электронных книг (энциклопедии и худ.литература на </w:t>
            </w: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val="en-US" w:eastAsia="ko-KR"/>
              </w:rPr>
              <w:t>DVD</w:t>
            </w: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)</w:t>
            </w:r>
          </w:p>
        </w:tc>
        <w:tc>
          <w:tcPr>
            <w:tcW w:w="4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Приобретены  электронные книги.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Доля обучающихся и педагогов, использующих электронные книги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color w:val="FF0000"/>
                <w:sz w:val="28"/>
                <w:szCs w:val="28"/>
                <w:lang w:eastAsia="ko-KR"/>
              </w:rPr>
            </w:pP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Формирование заказа.</w:t>
            </w:r>
          </w:p>
        </w:tc>
      </w:tr>
      <w:tr w:rsidR="00ED4113" w:rsidRPr="006923A6" w:rsidTr="00ED4113"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b/>
                <w:i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b/>
                <w:i/>
                <w:sz w:val="28"/>
                <w:szCs w:val="28"/>
                <w:lang w:eastAsia="ko-KR"/>
              </w:rPr>
              <w:t>Задача 3</w:t>
            </w:r>
          </w:p>
        </w:tc>
        <w:tc>
          <w:tcPr>
            <w:tcW w:w="3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 xml:space="preserve">Приобретение учебно-методических пособий ( в </w:t>
            </w: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lastRenderedPageBreak/>
              <w:t>т.ч. коррекционной литературы, дидактики, методических изданий)</w:t>
            </w:r>
          </w:p>
        </w:tc>
        <w:tc>
          <w:tcPr>
            <w:tcW w:w="4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lastRenderedPageBreak/>
              <w:t>Процент пополнения фонда коррекционной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lastRenderedPageBreak/>
              <w:t>литературы, дидактических пособий и материалов, методической литературы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color w:val="FF0000"/>
                <w:sz w:val="28"/>
                <w:szCs w:val="28"/>
                <w:lang w:eastAsia="ko-KR"/>
              </w:rPr>
            </w:pP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lastRenderedPageBreak/>
              <w:t xml:space="preserve">Анализ используемых учебных пособий 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 xml:space="preserve">Изучение перечня рекомендуемой </w:t>
            </w: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lastRenderedPageBreak/>
              <w:t>коррекционной литературы.</w:t>
            </w:r>
          </w:p>
          <w:p w:rsidR="00ED4113" w:rsidRPr="006923A6" w:rsidRDefault="00ED4113" w:rsidP="00ED4113">
            <w:pPr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</w:pPr>
            <w:r w:rsidRPr="006923A6">
              <w:rPr>
                <w:rFonts w:ascii="Times New Roman" w:eastAsia="Batang;바탕" w:hAnsi="Times New Roman" w:cs="Times New Roman"/>
                <w:sz w:val="28"/>
                <w:szCs w:val="28"/>
                <w:lang w:eastAsia="ko-KR"/>
              </w:rPr>
              <w:t>Формирование заказа.</w:t>
            </w:r>
          </w:p>
        </w:tc>
      </w:tr>
    </w:tbl>
    <w:p w:rsidR="00550ED5" w:rsidRDefault="00550ED5" w:rsidP="0075029E">
      <w:pPr>
        <w:tabs>
          <w:tab w:val="left" w:pos="4185"/>
          <w:tab w:val="center" w:pos="678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A49FE" w:rsidRDefault="004A49FE" w:rsidP="0075029E">
      <w:pPr>
        <w:tabs>
          <w:tab w:val="left" w:pos="4185"/>
          <w:tab w:val="center" w:pos="678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A49FE" w:rsidRPr="004A49FE" w:rsidRDefault="004A49FE" w:rsidP="0075029E">
      <w:pPr>
        <w:tabs>
          <w:tab w:val="left" w:pos="4185"/>
          <w:tab w:val="center" w:pos="678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5D646A" w:rsidRDefault="005D646A"/>
    <w:p w:rsidR="005D646A" w:rsidRDefault="00D343FE" w:rsidP="00D34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3FE">
        <w:rPr>
          <w:rFonts w:ascii="Times New Roman" w:hAnsi="Times New Roman" w:cs="Times New Roman"/>
          <w:b/>
          <w:sz w:val="28"/>
          <w:szCs w:val="28"/>
        </w:rPr>
        <w:t>Детализированный план реализации по  каждому из приори</w:t>
      </w:r>
      <w:r w:rsidR="00FB3A4B">
        <w:rPr>
          <w:rFonts w:ascii="Times New Roman" w:hAnsi="Times New Roman" w:cs="Times New Roman"/>
          <w:b/>
          <w:sz w:val="28"/>
          <w:szCs w:val="28"/>
        </w:rPr>
        <w:t>тетов .</w:t>
      </w:r>
    </w:p>
    <w:p w:rsidR="00F336FE" w:rsidRDefault="00F336FE" w:rsidP="00D343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250" w:type="dxa"/>
        <w:tblInd w:w="106" w:type="dxa"/>
        <w:tblCellMar>
          <w:top w:w="52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2164"/>
        <w:gridCol w:w="5338"/>
        <w:gridCol w:w="2287"/>
        <w:gridCol w:w="2011"/>
        <w:gridCol w:w="2450"/>
      </w:tblGrid>
      <w:tr w:rsidR="00F336FE" w:rsidTr="003546C1">
        <w:trPr>
          <w:trHeight w:val="66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Pr="00E71D69" w:rsidRDefault="00F336FE" w:rsidP="001E3B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D69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 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Pr="00E71D69" w:rsidRDefault="00F336FE" w:rsidP="001E3B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D69">
              <w:rPr>
                <w:rFonts w:ascii="Times New Roman" w:hAnsi="Times New Roman" w:cs="Times New Roman"/>
                <w:sz w:val="28"/>
                <w:szCs w:val="28"/>
              </w:rPr>
              <w:t xml:space="preserve">Вид работ 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Pr="00E71D69" w:rsidRDefault="00F336FE" w:rsidP="001E3B47">
            <w:pPr>
              <w:spacing w:after="39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D69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</w:t>
            </w:r>
          </w:p>
          <w:p w:rsidR="00F336FE" w:rsidRPr="00E71D69" w:rsidRDefault="00F336FE" w:rsidP="001E3B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D6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Pr="00E71D69" w:rsidRDefault="00F336FE" w:rsidP="001E3B47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1D69">
              <w:rPr>
                <w:rFonts w:ascii="Times New Roman" w:hAnsi="Times New Roman" w:cs="Times New Roman"/>
                <w:sz w:val="28"/>
                <w:szCs w:val="28"/>
              </w:rPr>
              <w:t xml:space="preserve">Сроки выполнения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Pr="00E71D69" w:rsidRDefault="00F336FE" w:rsidP="001E3B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D6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 </w:t>
            </w:r>
          </w:p>
        </w:tc>
      </w:tr>
      <w:tr w:rsidR="00F336FE" w:rsidTr="003546C1">
        <w:trPr>
          <w:trHeight w:val="1210"/>
        </w:trPr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Default="00F336FE" w:rsidP="003546C1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Улучшение образовательных результатов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через п</w:t>
            </w:r>
            <w:r w:rsidRPr="00C300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овышение качества чтения и читательской грамотности обучающихся начальной школы и читательской компетентности  </w:t>
            </w:r>
            <w:r w:rsidRPr="00C300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обучающихся основной школы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  <w:p w:rsidR="00F336FE" w:rsidRDefault="00F336FE" w:rsidP="001E3B47">
            <w:pPr>
              <w:spacing w:line="259" w:lineRule="auto"/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Pr="00FB3A4B" w:rsidRDefault="000F2880" w:rsidP="001E3B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 внеклассной деятельности проводить занятия поддерживающего чтения, создавать уголки чтения в классных кабинетах, организовать работу литературных гостиных и др.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Pr="00FB3A4B" w:rsidRDefault="00F336FE" w:rsidP="000F288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880" w:rsidRPr="00FB3A4B">
              <w:rPr>
                <w:rFonts w:ascii="Times New Roman" w:hAnsi="Times New Roman" w:cs="Times New Roman"/>
                <w:sz w:val="28"/>
                <w:szCs w:val="28"/>
              </w:rPr>
              <w:t>Повышение интереса к чтению</w:t>
            </w:r>
            <w:r w:rsidRPr="00FB3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Pr="00FB3A4B" w:rsidRDefault="000F2880" w:rsidP="001E3B47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3A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F336FE" w:rsidRPr="00FB3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Pr="00FB3A4B" w:rsidRDefault="000F2880" w:rsidP="001E3B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A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Администрация, учителя-предметники</w:t>
            </w:r>
          </w:p>
        </w:tc>
      </w:tr>
      <w:tr w:rsidR="00F336FE" w:rsidTr="003546C1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6FE" w:rsidRDefault="00F336FE" w:rsidP="001E3B47">
            <w:pPr>
              <w:spacing w:after="160" w:line="259" w:lineRule="auto"/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Pr="00FB3A4B" w:rsidRDefault="00F336FE" w:rsidP="001E3B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A4B">
              <w:rPr>
                <w:rFonts w:ascii="Times New Roman" w:hAnsi="Times New Roman" w:cs="Times New Roman"/>
                <w:sz w:val="28"/>
                <w:szCs w:val="28"/>
              </w:rPr>
              <w:t>Ежемесячный анализ успеваемости по школе по экранам успеваемости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Pr="00FB3A4B" w:rsidRDefault="00F336FE" w:rsidP="001E3B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A4B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успеваемости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Pr="00FB3A4B" w:rsidRDefault="005D504D" w:rsidP="001E3B47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3A4B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Pr="00FB3A4B" w:rsidRDefault="00F336FE" w:rsidP="001E3B47">
            <w:pPr>
              <w:spacing w:after="39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A4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</w:p>
          <w:p w:rsidR="00F336FE" w:rsidRPr="00FB3A4B" w:rsidRDefault="00F336FE" w:rsidP="001E3B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A4B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</w:tc>
      </w:tr>
      <w:tr w:rsidR="005D504D" w:rsidTr="003546C1">
        <w:trPr>
          <w:trHeight w:val="8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504D" w:rsidRDefault="005D504D" w:rsidP="005D504D">
            <w:pPr>
              <w:spacing w:after="160" w:line="259" w:lineRule="auto"/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4D" w:rsidRPr="00FB3A4B" w:rsidRDefault="005D504D" w:rsidP="005D504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A4B">
              <w:rPr>
                <w:rFonts w:ascii="Times New Roman" w:hAnsi="Times New Roman" w:cs="Times New Roman"/>
                <w:sz w:val="28"/>
                <w:szCs w:val="28"/>
              </w:rPr>
              <w:t>Во внешкольной деятельности организовать совместную работу с библиотеками, учреждениями дополнительного образования, учреждениями культуры и т. п.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4D" w:rsidRPr="00FB3A4B" w:rsidRDefault="005D504D" w:rsidP="005D504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A4B">
              <w:rPr>
                <w:rFonts w:ascii="Times New Roman" w:hAnsi="Times New Roman" w:cs="Times New Roman"/>
                <w:sz w:val="28"/>
                <w:szCs w:val="28"/>
              </w:rPr>
              <w:t>Качественная совместная работа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4D" w:rsidRPr="00FB3A4B" w:rsidRDefault="005D504D" w:rsidP="005D504D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3A4B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графику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4D" w:rsidRPr="00FB3A4B" w:rsidRDefault="005D504D" w:rsidP="005D504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A4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учителя-предметники </w:t>
            </w:r>
          </w:p>
          <w:p w:rsidR="005D504D" w:rsidRPr="00FB3A4B" w:rsidRDefault="005D504D" w:rsidP="005D504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A4B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 w:rsidR="005D504D" w:rsidTr="003546C1">
        <w:trPr>
          <w:trHeight w:val="16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504D" w:rsidRDefault="005D504D" w:rsidP="005D504D">
            <w:pPr>
              <w:spacing w:after="160" w:line="259" w:lineRule="auto"/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4D" w:rsidRPr="00FB3A4B" w:rsidRDefault="005D504D" w:rsidP="005D504D">
            <w:pPr>
              <w:spacing w:after="19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A4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и пропаганда  </w:t>
            </w:r>
          </w:p>
          <w:p w:rsidR="005D504D" w:rsidRPr="00FB3A4B" w:rsidRDefault="005D504D" w:rsidP="005D504D">
            <w:pPr>
              <w:spacing w:after="22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A4B">
              <w:rPr>
                <w:rFonts w:ascii="Times New Roman" w:hAnsi="Times New Roman" w:cs="Times New Roman"/>
                <w:sz w:val="28"/>
                <w:szCs w:val="28"/>
              </w:rPr>
              <w:t>-предметных и интеллектуальных конкур</w:t>
            </w:r>
          </w:p>
          <w:p w:rsidR="005D504D" w:rsidRPr="00FB3A4B" w:rsidRDefault="005D504D" w:rsidP="005D504D">
            <w:pPr>
              <w:spacing w:after="22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A4B">
              <w:rPr>
                <w:rFonts w:ascii="Times New Roman" w:hAnsi="Times New Roman" w:cs="Times New Roman"/>
                <w:sz w:val="28"/>
                <w:szCs w:val="28"/>
              </w:rPr>
              <w:t xml:space="preserve"> - участие в дистанционных олимпиадах, конкурсах, вебинарах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4D" w:rsidRPr="00FB3A4B" w:rsidRDefault="005D504D" w:rsidP="005D504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A4B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талантливых и одаренных детей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4D" w:rsidRPr="00FB3A4B" w:rsidRDefault="005D504D" w:rsidP="005D504D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3A4B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графику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4D" w:rsidRPr="00FB3A4B" w:rsidRDefault="005D504D" w:rsidP="005D504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A4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учителя-предметники </w:t>
            </w:r>
          </w:p>
        </w:tc>
      </w:tr>
      <w:tr w:rsidR="005D504D" w:rsidTr="003546C1">
        <w:trPr>
          <w:trHeight w:val="9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504D" w:rsidRDefault="005D504D" w:rsidP="005D504D">
            <w:pPr>
              <w:spacing w:after="160" w:line="259" w:lineRule="auto"/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4D" w:rsidRDefault="005D504D" w:rsidP="005D504D">
            <w:pPr>
              <w:spacing w:line="259" w:lineRule="auto"/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4D" w:rsidRDefault="005D504D" w:rsidP="005D504D">
            <w:pPr>
              <w:spacing w:line="259" w:lineRule="auto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4D" w:rsidRDefault="005D504D" w:rsidP="005D504D">
            <w:pPr>
              <w:spacing w:line="259" w:lineRule="auto"/>
              <w:ind w:left="1"/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4D" w:rsidRDefault="005D504D" w:rsidP="005D504D">
            <w:pPr>
              <w:spacing w:line="259" w:lineRule="auto"/>
            </w:pPr>
          </w:p>
        </w:tc>
      </w:tr>
    </w:tbl>
    <w:p w:rsidR="00F336FE" w:rsidRDefault="00F336FE" w:rsidP="00F336FE">
      <w:pPr>
        <w:spacing w:after="0" w:line="259" w:lineRule="auto"/>
        <w:ind w:left="-1440" w:right="15398"/>
      </w:pPr>
    </w:p>
    <w:tbl>
      <w:tblPr>
        <w:tblStyle w:val="TableGrid"/>
        <w:tblW w:w="14250" w:type="dxa"/>
        <w:tblInd w:w="106" w:type="dxa"/>
        <w:tblCellMar>
          <w:top w:w="12" w:type="dxa"/>
          <w:left w:w="106" w:type="dxa"/>
          <w:right w:w="19" w:type="dxa"/>
        </w:tblCellMar>
        <w:tblLook w:val="04A0" w:firstRow="1" w:lastRow="0" w:firstColumn="1" w:lastColumn="0" w:noHBand="0" w:noVBand="1"/>
      </w:tblPr>
      <w:tblGrid>
        <w:gridCol w:w="2383"/>
        <w:gridCol w:w="5127"/>
        <w:gridCol w:w="2224"/>
        <w:gridCol w:w="1915"/>
        <w:gridCol w:w="2601"/>
      </w:tblGrid>
      <w:tr w:rsidR="00F336FE" w:rsidTr="00F336FE">
        <w:trPr>
          <w:trHeight w:val="912"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Default="00F336FE" w:rsidP="00F336FE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ind w:left="144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2.Организация работы по повышению учебной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lastRenderedPageBreak/>
              <w:t>мотивации и образовательного потенциала учащихся через внедрение современных образовательных технологий, способствующих активизации познавательной и самостоятельной деятельности, формированию УУД,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 ключевых компетенций.</w:t>
            </w:r>
          </w:p>
          <w:p w:rsidR="00F336FE" w:rsidRDefault="00F336FE" w:rsidP="001E3B47">
            <w:pPr>
              <w:spacing w:line="259" w:lineRule="auto"/>
              <w:ind w:right="58"/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Default="005D504D" w:rsidP="001E3B47">
            <w:pPr>
              <w:spacing w:line="259" w:lineRule="auto"/>
              <w:ind w:right="95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Мониторинг использования </w:t>
            </w:r>
            <w:r w:rsidRPr="00F336FE">
              <w:rPr>
                <w:rFonts w:ascii="Times New Roman" w:hAnsi="Times New Roman" w:cs="Times New Roman"/>
                <w:sz w:val="28"/>
                <w:szCs w:val="28"/>
              </w:rPr>
              <w:t>современных образовательных технол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огий в образовательном процессе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Default="005D504D" w:rsidP="001E3B47">
            <w:pPr>
              <w:spacing w:line="259" w:lineRule="auto"/>
            </w:pPr>
            <w:r w:rsidRPr="007D2EA3">
              <w:rPr>
                <w:rFonts w:ascii="Times New Roman" w:hAnsi="Times New Roman" w:cs="Times New Roman"/>
                <w:sz w:val="28"/>
                <w:szCs w:val="28"/>
              </w:rPr>
              <w:t>Оперативная информация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Default="005D504D" w:rsidP="001E3B47">
            <w:pPr>
              <w:spacing w:line="259" w:lineRule="auto"/>
              <w:ind w:left="1"/>
            </w:pPr>
            <w:r w:rsidRPr="007D2EA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4D" w:rsidRPr="007D2EA3" w:rsidRDefault="005D504D" w:rsidP="005D504D">
            <w:pPr>
              <w:spacing w:after="3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EA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рук. </w:t>
            </w:r>
          </w:p>
          <w:p w:rsidR="00F336FE" w:rsidRDefault="00F336FE" w:rsidP="001E3B47">
            <w:pPr>
              <w:spacing w:line="259" w:lineRule="auto"/>
            </w:pPr>
          </w:p>
        </w:tc>
      </w:tr>
      <w:tr w:rsidR="00F336FE" w:rsidTr="00F336FE">
        <w:trPr>
          <w:trHeight w:val="59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Default="00F336FE" w:rsidP="00F336FE">
            <w:pPr>
              <w:spacing w:after="160" w:line="259" w:lineRule="auto"/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Pr="00F336FE" w:rsidRDefault="00F336FE" w:rsidP="00F336FE">
            <w:pPr>
              <w:spacing w:line="259" w:lineRule="auto"/>
              <w:ind w:right="4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Pr="007D2EA3" w:rsidRDefault="00F336FE" w:rsidP="00F336F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Pr="007D2EA3" w:rsidRDefault="00F336FE" w:rsidP="007D2EA3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Pr="007D2EA3" w:rsidRDefault="00F336FE" w:rsidP="00F336F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36FE" w:rsidRDefault="00F336FE" w:rsidP="00F336FE">
      <w:pPr>
        <w:spacing w:after="0" w:line="259" w:lineRule="auto"/>
        <w:ind w:left="-1440" w:right="15398"/>
      </w:pPr>
    </w:p>
    <w:p w:rsidR="00F336FE" w:rsidRDefault="00F336FE" w:rsidP="00F336FE">
      <w:pPr>
        <w:spacing w:after="0" w:line="259" w:lineRule="auto"/>
        <w:ind w:left="-1440" w:right="15398"/>
      </w:pPr>
    </w:p>
    <w:p w:rsidR="00F336FE" w:rsidRDefault="00F336FE" w:rsidP="00F336FE">
      <w:pPr>
        <w:spacing w:after="0" w:line="259" w:lineRule="auto"/>
        <w:ind w:left="-1440" w:right="15398"/>
      </w:pPr>
    </w:p>
    <w:tbl>
      <w:tblPr>
        <w:tblStyle w:val="TableGrid"/>
        <w:tblW w:w="14250" w:type="dxa"/>
        <w:tblInd w:w="106" w:type="dxa"/>
        <w:tblCellMar>
          <w:top w:w="53" w:type="dxa"/>
          <w:left w:w="106" w:type="dxa"/>
          <w:right w:w="29" w:type="dxa"/>
        </w:tblCellMar>
        <w:tblLook w:val="04A0" w:firstRow="1" w:lastRow="0" w:firstColumn="1" w:lastColumn="0" w:noHBand="0" w:noVBand="1"/>
      </w:tblPr>
      <w:tblGrid>
        <w:gridCol w:w="2391"/>
        <w:gridCol w:w="5210"/>
        <w:gridCol w:w="2296"/>
        <w:gridCol w:w="1945"/>
        <w:gridCol w:w="2408"/>
      </w:tblGrid>
      <w:tr w:rsidR="00F336FE" w:rsidTr="00F336FE">
        <w:trPr>
          <w:trHeight w:val="2704"/>
        </w:trPr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Default="00F336FE" w:rsidP="00F336FE">
            <w:pPr>
              <w:spacing w:line="259" w:lineRule="auto"/>
              <w:jc w:val="both"/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3.Повышение</w:t>
            </w:r>
            <w:r w:rsidRPr="005A58F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профессиональной компетентности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педагогов </w:t>
            </w:r>
            <w:r w:rsidRPr="005A58F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через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создание стратегии, направленной на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единый подход к преподаванию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Pr="00F336FE" w:rsidRDefault="00F336FE" w:rsidP="00F336FE">
            <w:pPr>
              <w:spacing w:after="2" w:line="277" w:lineRule="auto"/>
              <w:ind w:right="946"/>
              <w:rPr>
                <w:rFonts w:ascii="Times New Roman" w:hAnsi="Times New Roman" w:cs="Times New Roman"/>
                <w:sz w:val="28"/>
                <w:szCs w:val="28"/>
              </w:rPr>
            </w:pPr>
            <w:r w:rsidRPr="00F33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квалификации педагогических работников через: - курсовую подготовку, </w:t>
            </w:r>
          </w:p>
          <w:p w:rsidR="00F336FE" w:rsidRPr="00F336FE" w:rsidRDefault="00F336FE" w:rsidP="00F336FE">
            <w:pPr>
              <w:numPr>
                <w:ilvl w:val="0"/>
                <w:numId w:val="16"/>
              </w:numPr>
              <w:spacing w:after="18" w:line="259" w:lineRule="auto"/>
              <w:ind w:hanging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F336F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ММО, ШМО; </w:t>
            </w:r>
          </w:p>
          <w:p w:rsidR="00F336FE" w:rsidRPr="00F336FE" w:rsidRDefault="00F336FE" w:rsidP="00F336FE">
            <w:pPr>
              <w:numPr>
                <w:ilvl w:val="0"/>
                <w:numId w:val="16"/>
              </w:numPr>
              <w:spacing w:after="21" w:line="259" w:lineRule="auto"/>
              <w:ind w:hanging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F336F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 и проектах; </w:t>
            </w:r>
          </w:p>
          <w:p w:rsidR="00F336FE" w:rsidRPr="00F336FE" w:rsidRDefault="00F336FE" w:rsidP="00F336FE">
            <w:pPr>
              <w:numPr>
                <w:ilvl w:val="0"/>
                <w:numId w:val="16"/>
              </w:numPr>
              <w:spacing w:line="259" w:lineRule="auto"/>
              <w:ind w:hanging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F336FE">
              <w:rPr>
                <w:rFonts w:ascii="Times New Roman" w:hAnsi="Times New Roman" w:cs="Times New Roman"/>
                <w:sz w:val="28"/>
                <w:szCs w:val="28"/>
              </w:rPr>
              <w:t xml:space="preserve">самообразование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Default="00F336FE" w:rsidP="00F336FE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Pr="007D2EA3" w:rsidRDefault="005D504D" w:rsidP="00F336F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Pr="00FB3A4B" w:rsidRDefault="005D504D" w:rsidP="00F336F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A4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F336FE" w:rsidTr="00F336FE">
        <w:trPr>
          <w:trHeight w:val="2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6FE" w:rsidRDefault="00F336FE" w:rsidP="001E3B47">
            <w:pPr>
              <w:spacing w:after="160" w:line="259" w:lineRule="auto"/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Default="00F336FE" w:rsidP="00F336FE">
            <w:pPr>
              <w:numPr>
                <w:ilvl w:val="0"/>
                <w:numId w:val="15"/>
              </w:numPr>
              <w:spacing w:line="259" w:lineRule="auto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Default="00F336FE" w:rsidP="001E3B47">
            <w:pPr>
              <w:spacing w:line="259" w:lineRule="auto"/>
              <w:ind w:right="132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Default="00F336FE" w:rsidP="001E3B47">
            <w:pPr>
              <w:spacing w:line="259" w:lineRule="auto"/>
              <w:ind w:left="1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Default="00F336FE" w:rsidP="001E3B47">
            <w:pPr>
              <w:spacing w:line="259" w:lineRule="auto"/>
            </w:pPr>
          </w:p>
        </w:tc>
      </w:tr>
    </w:tbl>
    <w:p w:rsidR="00F336FE" w:rsidRDefault="00F336FE" w:rsidP="00F336FE">
      <w:pPr>
        <w:spacing w:after="0" w:line="259" w:lineRule="auto"/>
        <w:ind w:left="-1440" w:right="15398"/>
      </w:pPr>
    </w:p>
    <w:tbl>
      <w:tblPr>
        <w:tblStyle w:val="TableGrid"/>
        <w:tblW w:w="14250" w:type="dxa"/>
        <w:tblInd w:w="106" w:type="dxa"/>
        <w:tblCellMar>
          <w:top w:w="52" w:type="dxa"/>
          <w:left w:w="106" w:type="dxa"/>
          <w:right w:w="10" w:type="dxa"/>
        </w:tblCellMar>
        <w:tblLook w:val="04A0" w:firstRow="1" w:lastRow="0" w:firstColumn="1" w:lastColumn="0" w:noHBand="0" w:noVBand="1"/>
      </w:tblPr>
      <w:tblGrid>
        <w:gridCol w:w="1949"/>
        <w:gridCol w:w="5488"/>
        <w:gridCol w:w="2309"/>
        <w:gridCol w:w="2031"/>
        <w:gridCol w:w="2473"/>
      </w:tblGrid>
      <w:tr w:rsidR="00F336FE" w:rsidTr="001E3B47">
        <w:trPr>
          <w:trHeight w:val="845"/>
        </w:trPr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Pr="00FF46FA" w:rsidRDefault="00F336FE" w:rsidP="00F33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FF46FA">
              <w:rPr>
                <w:rFonts w:ascii="Times New Roman" w:hAnsi="Times New Roman"/>
                <w:sz w:val="28"/>
                <w:szCs w:val="28"/>
              </w:rPr>
              <w:t>Создание единой системы управления качеством образования (диагностика и мониторинг качества образования)</w:t>
            </w:r>
          </w:p>
          <w:p w:rsidR="00F336FE" w:rsidRDefault="00F336FE" w:rsidP="001E3B47">
            <w:pPr>
              <w:spacing w:line="259" w:lineRule="auto"/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Pr="00FB3A4B" w:rsidRDefault="00F336FE" w:rsidP="001E3B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A4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образовательном учреждении аналитических семинаров по выявлению причин низких результатов обучения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Pr="00FB3A4B" w:rsidRDefault="00F336FE" w:rsidP="001E3B4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A4B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Оперативная информация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Pr="00FB3A4B" w:rsidRDefault="00F336FE" w:rsidP="001E3B47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3A4B">
              <w:rPr>
                <w:rFonts w:ascii="Times New Roman" w:hAnsi="Times New Roman" w:cs="Times New Roman"/>
                <w:sz w:val="28"/>
                <w:szCs w:val="28"/>
              </w:rPr>
              <w:t xml:space="preserve"> Раз в четверть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Pr="00FB3A4B" w:rsidRDefault="005D504D" w:rsidP="005D504D">
            <w:pPr>
              <w:spacing w:after="39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A4B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Администрация, </w:t>
            </w:r>
          </w:p>
        </w:tc>
      </w:tr>
      <w:tr w:rsidR="00F336FE" w:rsidTr="001E3B47">
        <w:trPr>
          <w:trHeight w:val="1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6FE" w:rsidRDefault="00F336FE" w:rsidP="001E3B47">
            <w:pPr>
              <w:spacing w:after="160" w:line="259" w:lineRule="auto"/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Default="00F336FE" w:rsidP="001E3B47">
            <w:pPr>
              <w:spacing w:line="259" w:lineRule="auto"/>
              <w:ind w:right="410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Default="00F336FE" w:rsidP="001E3B47">
            <w:pPr>
              <w:spacing w:line="259" w:lineRule="auto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Default="00F336FE" w:rsidP="001E3B47">
            <w:pPr>
              <w:spacing w:line="259" w:lineRule="auto"/>
              <w:ind w:left="1"/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Default="00F336FE" w:rsidP="001E3B47">
            <w:pPr>
              <w:spacing w:line="259" w:lineRule="auto"/>
            </w:pPr>
          </w:p>
        </w:tc>
      </w:tr>
      <w:tr w:rsidR="00F336FE" w:rsidTr="001E3B47">
        <w:trPr>
          <w:trHeight w:val="21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6FE" w:rsidRDefault="00F336FE" w:rsidP="001E3B47">
            <w:pPr>
              <w:spacing w:after="160" w:line="259" w:lineRule="auto"/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Default="00F336FE" w:rsidP="00F336FE">
            <w:pPr>
              <w:numPr>
                <w:ilvl w:val="0"/>
                <w:numId w:val="16"/>
              </w:numPr>
              <w:spacing w:line="259" w:lineRule="auto"/>
              <w:ind w:hanging="144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Default="00F336FE" w:rsidP="001E3B47">
            <w:pPr>
              <w:spacing w:line="259" w:lineRule="auto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Default="00F336FE" w:rsidP="001E3B47">
            <w:pPr>
              <w:spacing w:line="259" w:lineRule="auto"/>
              <w:ind w:left="1" w:right="32"/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FE" w:rsidRDefault="00F336FE" w:rsidP="001E3B47">
            <w:pPr>
              <w:spacing w:line="259" w:lineRule="auto"/>
            </w:pPr>
          </w:p>
        </w:tc>
      </w:tr>
    </w:tbl>
    <w:p w:rsidR="00F336FE" w:rsidRPr="00D343FE" w:rsidRDefault="00F336FE" w:rsidP="00D343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46A" w:rsidRDefault="005D646A"/>
    <w:p w:rsidR="00500296" w:rsidRDefault="00500296"/>
    <w:p w:rsidR="005D646A" w:rsidRDefault="005D646A" w:rsidP="00D343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3FE" w:rsidRDefault="00D343FE" w:rsidP="00D343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3FE" w:rsidRDefault="00D343FE" w:rsidP="00D343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3FE" w:rsidRDefault="00D343FE" w:rsidP="00D34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рисков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94"/>
        <w:gridCol w:w="6894"/>
      </w:tblGrid>
      <w:tr w:rsidR="00AB25D7" w:rsidTr="00AB25D7">
        <w:tc>
          <w:tcPr>
            <w:tcW w:w="6894" w:type="dxa"/>
          </w:tcPr>
          <w:p w:rsidR="00AB25D7" w:rsidRPr="00AB25D7" w:rsidRDefault="00FB3A4B" w:rsidP="00D34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</w:t>
            </w:r>
            <w:r w:rsidR="00AB25D7">
              <w:rPr>
                <w:rFonts w:ascii="Times New Roman" w:hAnsi="Times New Roman"/>
                <w:sz w:val="28"/>
                <w:szCs w:val="28"/>
              </w:rPr>
              <w:t xml:space="preserve"> риска</w:t>
            </w:r>
          </w:p>
        </w:tc>
        <w:tc>
          <w:tcPr>
            <w:tcW w:w="6894" w:type="dxa"/>
          </w:tcPr>
          <w:p w:rsidR="00AB25D7" w:rsidRPr="00AB25D7" w:rsidRDefault="00AB25D7" w:rsidP="00D34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5D7">
              <w:rPr>
                <w:rFonts w:ascii="Times New Roman" w:hAnsi="Times New Roman"/>
                <w:sz w:val="28"/>
                <w:szCs w:val="28"/>
              </w:rPr>
              <w:t xml:space="preserve">Описание </w:t>
            </w:r>
            <w:r>
              <w:rPr>
                <w:rFonts w:ascii="Times New Roman" w:hAnsi="Times New Roman"/>
                <w:sz w:val="28"/>
                <w:szCs w:val="28"/>
              </w:rPr>
              <w:t>риска</w:t>
            </w:r>
          </w:p>
        </w:tc>
      </w:tr>
      <w:tr w:rsidR="00AB25D7" w:rsidTr="00AB25D7">
        <w:tc>
          <w:tcPr>
            <w:tcW w:w="6894" w:type="dxa"/>
          </w:tcPr>
          <w:p w:rsidR="00AB25D7" w:rsidRPr="00AB25D7" w:rsidRDefault="00AB25D7" w:rsidP="001E3C0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25D7">
              <w:rPr>
                <w:rFonts w:ascii="Times New Roman" w:hAnsi="Times New Roman"/>
                <w:sz w:val="28"/>
                <w:szCs w:val="28"/>
              </w:rPr>
              <w:t>Низкий уровень оснащения школы</w:t>
            </w:r>
          </w:p>
        </w:tc>
        <w:tc>
          <w:tcPr>
            <w:tcW w:w="6894" w:type="dxa"/>
          </w:tcPr>
          <w:p w:rsidR="00AB25D7" w:rsidRPr="00AB25D7" w:rsidRDefault="00AB25D7" w:rsidP="00AB25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25D7">
              <w:rPr>
                <w:rFonts w:ascii="Times New Roman" w:hAnsi="Times New Roman"/>
                <w:sz w:val="28"/>
                <w:szCs w:val="28"/>
              </w:rPr>
              <w:t>Школы, имеющие в нужном количестве компьютеры и доступ в Интернет, имеют образовательные преимущества по сравнению со школами с ресурсными дефицитами, таким образом, данный риск приводит к неравенству в образовательных возможностях</w:t>
            </w:r>
          </w:p>
        </w:tc>
      </w:tr>
      <w:tr w:rsidR="00AB25D7" w:rsidTr="00AB25D7">
        <w:tc>
          <w:tcPr>
            <w:tcW w:w="6894" w:type="dxa"/>
          </w:tcPr>
          <w:p w:rsidR="00AB25D7" w:rsidRPr="001E3C0F" w:rsidRDefault="00AB25D7" w:rsidP="001E3C0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3C0F">
              <w:rPr>
                <w:rFonts w:ascii="Times New Roman" w:hAnsi="Times New Roman"/>
                <w:sz w:val="28"/>
                <w:szCs w:val="28"/>
              </w:rPr>
              <w:t>Дефицит педагогических кадров</w:t>
            </w:r>
          </w:p>
        </w:tc>
        <w:tc>
          <w:tcPr>
            <w:tcW w:w="6894" w:type="dxa"/>
          </w:tcPr>
          <w:p w:rsidR="00AB25D7" w:rsidRPr="001E3C0F" w:rsidRDefault="00AB25D7" w:rsidP="001E3C0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3C0F">
              <w:rPr>
                <w:rFonts w:ascii="Times New Roman" w:hAnsi="Times New Roman"/>
                <w:sz w:val="28"/>
                <w:szCs w:val="28"/>
              </w:rPr>
              <w:t>Кадровый дефицит не является редким явлением в российских школах, особенно в сельской местности. Отсутствие специалистов-предметников может стать критическим вызовом для школы. В то время как вопросы привлечения мотивированных специалистов для работы на селе рассматриваются на федеральном уровне, действенные средства противодействия дефицитам кадров, такие как организация сетевых партнерств и развитие применения цифровых образовательных ресурсов, не получают достаточной поддержки со стороны региональных органов исполнительной власти, что приводит к росту и распространению данного рискового фактора.</w:t>
            </w:r>
          </w:p>
        </w:tc>
      </w:tr>
      <w:tr w:rsidR="00AB25D7" w:rsidTr="00AB25D7">
        <w:tc>
          <w:tcPr>
            <w:tcW w:w="6894" w:type="dxa"/>
          </w:tcPr>
          <w:p w:rsidR="00AB25D7" w:rsidRPr="001E3C0F" w:rsidRDefault="001E3C0F" w:rsidP="001E3C0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3C0F">
              <w:rPr>
                <w:rFonts w:ascii="Times New Roman" w:hAnsi="Times New Roman"/>
                <w:sz w:val="28"/>
                <w:szCs w:val="28"/>
              </w:rPr>
              <w:t>Недостаточная предметная и методическая компетентность педагогических работников</w:t>
            </w:r>
          </w:p>
        </w:tc>
        <w:tc>
          <w:tcPr>
            <w:tcW w:w="6894" w:type="dxa"/>
          </w:tcPr>
          <w:p w:rsidR="00AB25D7" w:rsidRPr="001E3C0F" w:rsidRDefault="001E3C0F" w:rsidP="001E3C0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3C0F">
              <w:rPr>
                <w:rFonts w:ascii="Times New Roman" w:hAnsi="Times New Roman"/>
                <w:sz w:val="28"/>
                <w:szCs w:val="28"/>
              </w:rPr>
              <w:t xml:space="preserve">Современный педагог должен не только обладать развитыми предметными, методическими и психологопедагогическими компетентностями, но и непрерывно их совершенствовать. Низкий уровень сформированности профессиональных компетентностей учителей может проявляться в низком уровне мотивации обучающихся, низком уровне школьного благополучия, слабом освоение </w:t>
            </w:r>
            <w:r w:rsidRPr="001E3C0F">
              <w:rPr>
                <w:rFonts w:ascii="Times New Roman" w:hAnsi="Times New Roman"/>
                <w:sz w:val="28"/>
                <w:szCs w:val="28"/>
              </w:rPr>
              <w:lastRenderedPageBreak/>
              <w:t>учебной программы и других негативных результатах.</w:t>
            </w:r>
          </w:p>
        </w:tc>
      </w:tr>
      <w:tr w:rsidR="00AB25D7" w:rsidTr="00AB25D7">
        <w:tc>
          <w:tcPr>
            <w:tcW w:w="6894" w:type="dxa"/>
          </w:tcPr>
          <w:p w:rsidR="00AB25D7" w:rsidRPr="001E3C0F" w:rsidRDefault="001E3C0F" w:rsidP="001E3C0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3C0F">
              <w:rPr>
                <w:rFonts w:ascii="Times New Roman" w:hAnsi="Times New Roman"/>
                <w:sz w:val="28"/>
                <w:szCs w:val="28"/>
              </w:rPr>
              <w:lastRenderedPageBreak/>
              <w:t>Недостаточно развитое профессиональное взаимодействие в педагогическом коллективе;</w:t>
            </w:r>
          </w:p>
        </w:tc>
        <w:tc>
          <w:tcPr>
            <w:tcW w:w="6894" w:type="dxa"/>
          </w:tcPr>
          <w:p w:rsidR="00AB25D7" w:rsidRPr="001E3C0F" w:rsidRDefault="001E3C0F" w:rsidP="001E3C0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3C0F">
              <w:rPr>
                <w:rFonts w:ascii="Times New Roman" w:hAnsi="Times New Roman"/>
                <w:sz w:val="28"/>
                <w:szCs w:val="28"/>
              </w:rPr>
              <w:t>Профессиональное взаимодействие один из важных элементов непрерывного педагогического образования и одна из эффективных форм профессионального обучения. Отсутствие в школе системы наставничества, системы посещения уроков других учителей приводит к отсутствию объективной «обратной связи» для учителя и увеличивает риск низких образовательных результатов обучающихся</w:t>
            </w:r>
          </w:p>
        </w:tc>
      </w:tr>
      <w:tr w:rsidR="00AB25D7" w:rsidTr="00AB25D7">
        <w:tc>
          <w:tcPr>
            <w:tcW w:w="6894" w:type="dxa"/>
          </w:tcPr>
          <w:p w:rsidR="00AB25D7" w:rsidRPr="001E3C0F" w:rsidRDefault="001E3C0F" w:rsidP="001E3C0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3C0F">
              <w:rPr>
                <w:rFonts w:ascii="Times New Roman" w:hAnsi="Times New Roman"/>
                <w:sz w:val="28"/>
                <w:szCs w:val="28"/>
              </w:rPr>
              <w:t>Низкая учебная мотивация школьников</w:t>
            </w:r>
          </w:p>
        </w:tc>
        <w:tc>
          <w:tcPr>
            <w:tcW w:w="6894" w:type="dxa"/>
          </w:tcPr>
          <w:p w:rsidR="00AB25D7" w:rsidRPr="001E3C0F" w:rsidRDefault="001E3C0F" w:rsidP="001E3C0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3C0F">
              <w:rPr>
                <w:rFonts w:ascii="Times New Roman" w:hAnsi="Times New Roman"/>
                <w:sz w:val="28"/>
                <w:szCs w:val="28"/>
              </w:rPr>
              <w:t>Часто низкая мотивация может быть следствием непрофессиональной работы педагога, с другой стороны, причиной низкой мотивации может быть образ мышления школьника, сформировавшийся под влиянием внешней среды, которая окружает его вне школы – дома и в быту. В том и другом случае низкая учебная мотивация приводит к снижению отдачи от обучения, что приводит к тому, что у школьников не формируется уверенность в собственных учебных силах, что в конечном итоге затрудняет выбор направления будущей карьеры.</w:t>
            </w:r>
          </w:p>
        </w:tc>
      </w:tr>
      <w:tr w:rsidR="00AB25D7" w:rsidTr="00AB25D7">
        <w:tc>
          <w:tcPr>
            <w:tcW w:w="6894" w:type="dxa"/>
          </w:tcPr>
          <w:p w:rsidR="00AB25D7" w:rsidRPr="001E3C0F" w:rsidRDefault="001E3C0F" w:rsidP="001E3C0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3C0F">
              <w:rPr>
                <w:rFonts w:ascii="Times New Roman" w:hAnsi="Times New Roman"/>
                <w:sz w:val="28"/>
                <w:szCs w:val="28"/>
              </w:rPr>
              <w:t>Проблемы с вовлеченностью родителей</w:t>
            </w:r>
          </w:p>
        </w:tc>
        <w:tc>
          <w:tcPr>
            <w:tcW w:w="6894" w:type="dxa"/>
          </w:tcPr>
          <w:p w:rsidR="00AB25D7" w:rsidRPr="001E3C0F" w:rsidRDefault="001E3C0F" w:rsidP="001E3C0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3C0F">
              <w:rPr>
                <w:rFonts w:ascii="Times New Roman" w:hAnsi="Times New Roman"/>
                <w:sz w:val="28"/>
                <w:szCs w:val="28"/>
              </w:rPr>
              <w:t>Часто родители не знают о доступных способах поддержания учебного процесса своих детей, а школа не может обеспечить должного уровня консультаций. Невовлеченные родители не только могут снижать учебную мотивацию за счет предъявления завышенных требований, или напротив демонстративного безразличия к учебным делам школьника.</w:t>
            </w:r>
          </w:p>
        </w:tc>
      </w:tr>
      <w:tr w:rsidR="00AB25D7" w:rsidTr="00AB25D7">
        <w:tc>
          <w:tcPr>
            <w:tcW w:w="6894" w:type="dxa"/>
          </w:tcPr>
          <w:p w:rsidR="00AB25D7" w:rsidRPr="00FB3A4B" w:rsidRDefault="00FB3A4B" w:rsidP="00D343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B3A4B">
              <w:rPr>
                <w:rFonts w:ascii="Times New Roman" w:hAnsi="Times New Roman"/>
                <w:sz w:val="28"/>
                <w:szCs w:val="28"/>
              </w:rPr>
              <w:t>евысокий образовательный уровень части родителей</w:t>
            </w:r>
          </w:p>
        </w:tc>
        <w:tc>
          <w:tcPr>
            <w:tcW w:w="6894" w:type="dxa"/>
          </w:tcPr>
          <w:p w:rsidR="00AB25D7" w:rsidRPr="00FB3A4B" w:rsidRDefault="00FB3A4B" w:rsidP="00FB3A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Сложность в том, что невысокий уровень образования не может обеспечить полноценный контроль за обучением детей</w:t>
            </w:r>
          </w:p>
        </w:tc>
      </w:tr>
      <w:tr w:rsidR="00AB25D7" w:rsidTr="00AB25D7">
        <w:tc>
          <w:tcPr>
            <w:tcW w:w="6894" w:type="dxa"/>
          </w:tcPr>
          <w:p w:rsidR="00AB25D7" w:rsidRPr="00FB3A4B" w:rsidRDefault="00FB3A4B" w:rsidP="00FB3A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финансирования</w:t>
            </w:r>
          </w:p>
        </w:tc>
        <w:tc>
          <w:tcPr>
            <w:tcW w:w="6894" w:type="dxa"/>
          </w:tcPr>
          <w:p w:rsidR="00AB25D7" w:rsidRPr="00FB3A4B" w:rsidRDefault="00FB3A4B" w:rsidP="00FB3A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A4B">
              <w:rPr>
                <w:rFonts w:ascii="Times New Roman" w:hAnsi="Times New Roman"/>
                <w:sz w:val="28"/>
                <w:szCs w:val="28"/>
              </w:rPr>
              <w:t xml:space="preserve">Сельской школе очень трудно найти спонсора для </w:t>
            </w:r>
            <w:r w:rsidRPr="00FB3A4B">
              <w:rPr>
                <w:rFonts w:ascii="Times New Roman" w:hAnsi="Times New Roman"/>
                <w:sz w:val="28"/>
                <w:szCs w:val="28"/>
              </w:rPr>
              <w:lastRenderedPageBreak/>
              <w:t>продвижения любого проекта</w:t>
            </w:r>
          </w:p>
        </w:tc>
      </w:tr>
      <w:tr w:rsidR="00AB25D7" w:rsidTr="00AB25D7">
        <w:tc>
          <w:tcPr>
            <w:tcW w:w="6894" w:type="dxa"/>
          </w:tcPr>
          <w:p w:rsidR="00AB25D7" w:rsidRDefault="00AB25D7" w:rsidP="00D343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94" w:type="dxa"/>
          </w:tcPr>
          <w:p w:rsidR="00AB25D7" w:rsidRDefault="00AB25D7" w:rsidP="00D343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B25D7" w:rsidRDefault="00AB25D7" w:rsidP="00D343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296" w:rsidRPr="00500296" w:rsidRDefault="00500296" w:rsidP="005002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D646A" w:rsidRDefault="005D646A"/>
    <w:p w:rsidR="005D646A" w:rsidRDefault="005D646A"/>
    <w:p w:rsidR="005D646A" w:rsidRDefault="005D646A"/>
    <w:p w:rsidR="005D646A" w:rsidRDefault="005D646A"/>
    <w:p w:rsidR="005D646A" w:rsidRDefault="005D646A"/>
    <w:p w:rsidR="005D646A" w:rsidRDefault="005D646A"/>
    <w:p w:rsidR="00D343FE" w:rsidRDefault="00D343FE"/>
    <w:p w:rsidR="00D343FE" w:rsidRDefault="00D343FE"/>
    <w:p w:rsidR="00D343FE" w:rsidRDefault="00D343FE"/>
    <w:p w:rsidR="00D343FE" w:rsidRDefault="00D343FE"/>
    <w:p w:rsidR="00D343FE" w:rsidRDefault="00D343FE"/>
    <w:p w:rsidR="00D343FE" w:rsidRDefault="00D343FE"/>
    <w:sectPr w:rsidR="00D343FE" w:rsidSect="00550ED5">
      <w:pgSz w:w="15840" w:h="12240" w:orient="landscape"/>
      <w:pgMar w:top="426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D1A" w:rsidRDefault="00826D1A" w:rsidP="005A3CA6">
      <w:pPr>
        <w:spacing w:after="0" w:line="240" w:lineRule="auto"/>
      </w:pPr>
      <w:r>
        <w:separator/>
      </w:r>
    </w:p>
  </w:endnote>
  <w:endnote w:type="continuationSeparator" w:id="0">
    <w:p w:rsidR="00826D1A" w:rsidRDefault="00826D1A" w:rsidP="005A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;바탕">
    <w:altName w:val="MS PMincho"/>
    <w:panose1 w:val="00000000000000000000"/>
    <w:charset w:val="80"/>
    <w:family w:val="roman"/>
    <w:notTrueType/>
    <w:pitch w:val="default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5170126"/>
    </w:sdtPr>
    <w:sdtEndPr/>
    <w:sdtContent>
      <w:p w:rsidR="0035798F" w:rsidRDefault="0035798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7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798F" w:rsidRDefault="003579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D1A" w:rsidRDefault="00826D1A" w:rsidP="005A3CA6">
      <w:pPr>
        <w:spacing w:after="0" w:line="240" w:lineRule="auto"/>
      </w:pPr>
      <w:r>
        <w:separator/>
      </w:r>
    </w:p>
  </w:footnote>
  <w:footnote w:type="continuationSeparator" w:id="0">
    <w:p w:rsidR="00826D1A" w:rsidRDefault="00826D1A" w:rsidP="005A3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64E77BA"/>
    <w:lvl w:ilvl="0">
      <w:numFmt w:val="bullet"/>
      <w:lvlText w:val="*"/>
      <w:lvlJc w:val="left"/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8CE06CE"/>
    <w:multiLevelType w:val="multilevel"/>
    <w:tmpl w:val="82A69A2C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ind w:left="1080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9B104BC"/>
    <w:multiLevelType w:val="multilevel"/>
    <w:tmpl w:val="810C0C9A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CA722FA"/>
    <w:multiLevelType w:val="hybridMultilevel"/>
    <w:tmpl w:val="95DA7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22DCD"/>
    <w:multiLevelType w:val="hybridMultilevel"/>
    <w:tmpl w:val="765C3DE2"/>
    <w:lvl w:ilvl="0" w:tplc="81261DC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EC23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A1A7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8289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84F92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E23F5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22072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0D26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622FC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C94B17"/>
    <w:multiLevelType w:val="hybridMultilevel"/>
    <w:tmpl w:val="97285080"/>
    <w:lvl w:ilvl="0" w:tplc="A64E77BA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87761"/>
    <w:multiLevelType w:val="hybridMultilevel"/>
    <w:tmpl w:val="08169334"/>
    <w:lvl w:ilvl="0" w:tplc="C1FC5BC6">
      <w:start w:val="1"/>
      <w:numFmt w:val="bullet"/>
      <w:lvlText w:val="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042DA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AAB2E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346EE0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0AEC98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CDB3E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D871F4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A16C0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A6F2FA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ED7A4B"/>
    <w:multiLevelType w:val="hybridMultilevel"/>
    <w:tmpl w:val="BA1EC864"/>
    <w:lvl w:ilvl="0" w:tplc="3BB4C4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66094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D01BA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E2B70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E692E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5CB52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28E37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30E68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AE7A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0F4573"/>
    <w:multiLevelType w:val="hybridMultilevel"/>
    <w:tmpl w:val="FCA25500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6C060E"/>
    <w:multiLevelType w:val="hybridMultilevel"/>
    <w:tmpl w:val="A9824CA0"/>
    <w:lvl w:ilvl="0" w:tplc="A64E77BA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A720C1"/>
    <w:multiLevelType w:val="hybridMultilevel"/>
    <w:tmpl w:val="81728670"/>
    <w:lvl w:ilvl="0" w:tplc="EB20CD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A1F8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782C8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96ECE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FE659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2A0BE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E0023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E618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E4E6F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F63FCF"/>
    <w:multiLevelType w:val="hybridMultilevel"/>
    <w:tmpl w:val="32728920"/>
    <w:lvl w:ilvl="0" w:tplc="35D0C8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9842B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60C7D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A917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898D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A392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6ADDB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2F48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8FC0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4011FD"/>
    <w:multiLevelType w:val="multilevel"/>
    <w:tmpl w:val="9072E6E0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2965439"/>
    <w:multiLevelType w:val="hybridMultilevel"/>
    <w:tmpl w:val="AD6E0746"/>
    <w:lvl w:ilvl="0" w:tplc="A64E77BA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6566D"/>
    <w:multiLevelType w:val="hybridMultilevel"/>
    <w:tmpl w:val="C5946484"/>
    <w:lvl w:ilvl="0" w:tplc="B2AAD958">
      <w:start w:val="6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6" w15:restartNumberingAfterBreak="0">
    <w:nsid w:val="6F3C1EE7"/>
    <w:multiLevelType w:val="hybridMultilevel"/>
    <w:tmpl w:val="78CA7F46"/>
    <w:lvl w:ilvl="0" w:tplc="379A6B28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66FC1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1860B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4245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92BE0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C270E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9E97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44FBC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F03CB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9F2678"/>
    <w:multiLevelType w:val="hybridMultilevel"/>
    <w:tmpl w:val="0B308D38"/>
    <w:lvl w:ilvl="0" w:tplc="1E085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A7C6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0CCB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0ED2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40FD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5A2FF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52DA5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58975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C0A36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BCF0211"/>
    <w:multiLevelType w:val="hybridMultilevel"/>
    <w:tmpl w:val="F2567B3C"/>
    <w:lvl w:ilvl="0" w:tplc="45E609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62ED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2ED7E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5C83B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805E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186F8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A40E7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B676F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E412A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CAF1AD6"/>
    <w:multiLevelType w:val="hybridMultilevel"/>
    <w:tmpl w:val="5DDC1BD2"/>
    <w:lvl w:ilvl="0" w:tplc="8C9CBC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B4E57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3AE76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10226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3C327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3AAFA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24910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806B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A03E4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9"/>
  </w:num>
  <w:num w:numId="5">
    <w:abstractNumId w:val="15"/>
  </w:num>
  <w:num w:numId="6">
    <w:abstractNumId w:val="2"/>
  </w:num>
  <w:num w:numId="7">
    <w:abstractNumId w:val="14"/>
  </w:num>
  <w:num w:numId="8">
    <w:abstractNumId w:val="6"/>
  </w:num>
  <w:num w:numId="9">
    <w:abstractNumId w:val="10"/>
  </w:num>
  <w:num w:numId="10">
    <w:abstractNumId w:val="13"/>
  </w:num>
  <w:num w:numId="11">
    <w:abstractNumId w:val="8"/>
  </w:num>
  <w:num w:numId="12">
    <w:abstractNumId w:val="18"/>
  </w:num>
  <w:num w:numId="13">
    <w:abstractNumId w:val="19"/>
  </w:num>
  <w:num w:numId="14">
    <w:abstractNumId w:val="12"/>
  </w:num>
  <w:num w:numId="15">
    <w:abstractNumId w:val="17"/>
  </w:num>
  <w:num w:numId="16">
    <w:abstractNumId w:val="5"/>
  </w:num>
  <w:num w:numId="17">
    <w:abstractNumId w:val="16"/>
  </w:num>
  <w:num w:numId="18">
    <w:abstractNumId w:val="11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4EBA"/>
    <w:rsid w:val="0000560C"/>
    <w:rsid w:val="00021C81"/>
    <w:rsid w:val="00023C69"/>
    <w:rsid w:val="00034CD1"/>
    <w:rsid w:val="000428B8"/>
    <w:rsid w:val="000A4196"/>
    <w:rsid w:val="000A5A12"/>
    <w:rsid w:val="000B104C"/>
    <w:rsid w:val="000F2880"/>
    <w:rsid w:val="0010385B"/>
    <w:rsid w:val="00163643"/>
    <w:rsid w:val="00185689"/>
    <w:rsid w:val="001A2AD6"/>
    <w:rsid w:val="001A5FBE"/>
    <w:rsid w:val="001D7EBF"/>
    <w:rsid w:val="001E3B47"/>
    <w:rsid w:val="001E3C0F"/>
    <w:rsid w:val="001E774F"/>
    <w:rsid w:val="00203FCE"/>
    <w:rsid w:val="00206E3F"/>
    <w:rsid w:val="002270F1"/>
    <w:rsid w:val="00231BF3"/>
    <w:rsid w:val="00247B6A"/>
    <w:rsid w:val="002954C7"/>
    <w:rsid w:val="002A51DE"/>
    <w:rsid w:val="002A78A4"/>
    <w:rsid w:val="002B2CED"/>
    <w:rsid w:val="002C4EBA"/>
    <w:rsid w:val="002D4513"/>
    <w:rsid w:val="00314BDA"/>
    <w:rsid w:val="00340631"/>
    <w:rsid w:val="0034379E"/>
    <w:rsid w:val="003546C1"/>
    <w:rsid w:val="0035798F"/>
    <w:rsid w:val="00362842"/>
    <w:rsid w:val="003967EF"/>
    <w:rsid w:val="003D77BB"/>
    <w:rsid w:val="003D7912"/>
    <w:rsid w:val="004A49FE"/>
    <w:rsid w:val="004A5A4D"/>
    <w:rsid w:val="004C45F1"/>
    <w:rsid w:val="004F3F0E"/>
    <w:rsid w:val="00500296"/>
    <w:rsid w:val="00506524"/>
    <w:rsid w:val="005134F3"/>
    <w:rsid w:val="00513685"/>
    <w:rsid w:val="00520D7E"/>
    <w:rsid w:val="00525025"/>
    <w:rsid w:val="00536AD7"/>
    <w:rsid w:val="00550ED5"/>
    <w:rsid w:val="00562E97"/>
    <w:rsid w:val="005730C3"/>
    <w:rsid w:val="0059002F"/>
    <w:rsid w:val="005A3CA6"/>
    <w:rsid w:val="005A58FE"/>
    <w:rsid w:val="005B1D2F"/>
    <w:rsid w:val="005C18FF"/>
    <w:rsid w:val="005C76F7"/>
    <w:rsid w:val="005D504D"/>
    <w:rsid w:val="005D646A"/>
    <w:rsid w:val="005F26A2"/>
    <w:rsid w:val="006368BA"/>
    <w:rsid w:val="00652EFE"/>
    <w:rsid w:val="00656A43"/>
    <w:rsid w:val="00676C75"/>
    <w:rsid w:val="006833FB"/>
    <w:rsid w:val="00691D95"/>
    <w:rsid w:val="00725FCE"/>
    <w:rsid w:val="0075029E"/>
    <w:rsid w:val="00770BA0"/>
    <w:rsid w:val="007A31B4"/>
    <w:rsid w:val="007B073D"/>
    <w:rsid w:val="007D2EA3"/>
    <w:rsid w:val="007E19BC"/>
    <w:rsid w:val="007E29BA"/>
    <w:rsid w:val="00801C70"/>
    <w:rsid w:val="00806C5F"/>
    <w:rsid w:val="008164AE"/>
    <w:rsid w:val="00817AEE"/>
    <w:rsid w:val="00826D1A"/>
    <w:rsid w:val="008455BF"/>
    <w:rsid w:val="00853FFF"/>
    <w:rsid w:val="00877B64"/>
    <w:rsid w:val="008A5F56"/>
    <w:rsid w:val="008B54C0"/>
    <w:rsid w:val="008C2356"/>
    <w:rsid w:val="008E2CAC"/>
    <w:rsid w:val="008E78D8"/>
    <w:rsid w:val="008F003B"/>
    <w:rsid w:val="008F4AF2"/>
    <w:rsid w:val="0090433D"/>
    <w:rsid w:val="009062A7"/>
    <w:rsid w:val="00940D2F"/>
    <w:rsid w:val="00950E6A"/>
    <w:rsid w:val="00956D15"/>
    <w:rsid w:val="009627DA"/>
    <w:rsid w:val="00965612"/>
    <w:rsid w:val="009B6140"/>
    <w:rsid w:val="009D3BF2"/>
    <w:rsid w:val="00A1744E"/>
    <w:rsid w:val="00A34AFA"/>
    <w:rsid w:val="00A564E9"/>
    <w:rsid w:val="00A8310A"/>
    <w:rsid w:val="00A9116F"/>
    <w:rsid w:val="00AA3156"/>
    <w:rsid w:val="00AB25D7"/>
    <w:rsid w:val="00AB6CE1"/>
    <w:rsid w:val="00AB733D"/>
    <w:rsid w:val="00AE6B76"/>
    <w:rsid w:val="00AF66A7"/>
    <w:rsid w:val="00B061E5"/>
    <w:rsid w:val="00B211BF"/>
    <w:rsid w:val="00B26DC0"/>
    <w:rsid w:val="00B379E1"/>
    <w:rsid w:val="00B430FE"/>
    <w:rsid w:val="00B45629"/>
    <w:rsid w:val="00B811EE"/>
    <w:rsid w:val="00B82224"/>
    <w:rsid w:val="00BC578C"/>
    <w:rsid w:val="00BD0CFC"/>
    <w:rsid w:val="00BD161A"/>
    <w:rsid w:val="00BD634B"/>
    <w:rsid w:val="00BD675D"/>
    <w:rsid w:val="00BF329B"/>
    <w:rsid w:val="00BF37B6"/>
    <w:rsid w:val="00C04E4C"/>
    <w:rsid w:val="00C11B57"/>
    <w:rsid w:val="00C2509A"/>
    <w:rsid w:val="00C300A5"/>
    <w:rsid w:val="00C30D08"/>
    <w:rsid w:val="00C40808"/>
    <w:rsid w:val="00C67FF1"/>
    <w:rsid w:val="00CC69AA"/>
    <w:rsid w:val="00CC7377"/>
    <w:rsid w:val="00CF0949"/>
    <w:rsid w:val="00D033D5"/>
    <w:rsid w:val="00D31BE7"/>
    <w:rsid w:val="00D343FE"/>
    <w:rsid w:val="00D52D5C"/>
    <w:rsid w:val="00D62116"/>
    <w:rsid w:val="00D8545E"/>
    <w:rsid w:val="00D924D4"/>
    <w:rsid w:val="00D97F59"/>
    <w:rsid w:val="00DD703B"/>
    <w:rsid w:val="00E01DE5"/>
    <w:rsid w:val="00E06CF5"/>
    <w:rsid w:val="00E46B5A"/>
    <w:rsid w:val="00E71D69"/>
    <w:rsid w:val="00E92179"/>
    <w:rsid w:val="00E963AE"/>
    <w:rsid w:val="00EC0AB0"/>
    <w:rsid w:val="00ED4113"/>
    <w:rsid w:val="00ED6415"/>
    <w:rsid w:val="00F263B4"/>
    <w:rsid w:val="00F336FE"/>
    <w:rsid w:val="00F50749"/>
    <w:rsid w:val="00F62154"/>
    <w:rsid w:val="00F6424B"/>
    <w:rsid w:val="00F71EAB"/>
    <w:rsid w:val="00F852ED"/>
    <w:rsid w:val="00FB3A4B"/>
    <w:rsid w:val="00FB45C8"/>
    <w:rsid w:val="00FC0517"/>
    <w:rsid w:val="00FD0CCD"/>
    <w:rsid w:val="00FE7304"/>
    <w:rsid w:val="00FF4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7644"/>
  <w15:docId w15:val="{8FF3114F-4EC7-45A6-B224-9AB2DD83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16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628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3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3CA6"/>
  </w:style>
  <w:style w:type="paragraph" w:styleId="a8">
    <w:name w:val="footer"/>
    <w:basedOn w:val="a"/>
    <w:link w:val="a9"/>
    <w:uiPriority w:val="99"/>
    <w:unhideWhenUsed/>
    <w:rsid w:val="005A3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3CA6"/>
  </w:style>
  <w:style w:type="paragraph" w:styleId="aa">
    <w:name w:val="List Paragraph"/>
    <w:basedOn w:val="a"/>
    <w:uiPriority w:val="34"/>
    <w:qFormat/>
    <w:rsid w:val="00CC69AA"/>
    <w:pPr>
      <w:ind w:left="720"/>
      <w:contextualSpacing/>
    </w:pPr>
  </w:style>
  <w:style w:type="paragraph" w:styleId="ab">
    <w:name w:val="Normal (Web)"/>
    <w:basedOn w:val="a"/>
    <w:qFormat/>
    <w:rsid w:val="002A51D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2A51DE"/>
    <w:rPr>
      <w:b/>
      <w:bCs/>
    </w:rPr>
  </w:style>
  <w:style w:type="table" w:customStyle="1" w:styleId="TableGrid">
    <w:name w:val="TableGrid"/>
    <w:rsid w:val="00F336F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porovashcola2006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I:\&#1058;&#1077;&#1089;&#1090;&#1080;&#1085;&#1075;\&#1058;&#1077;&#1089;&#1090;&#1080;&#1085;&#1075;%20&#1080;&#1090;&#1086;&#1075;&#1080;\&#1054;&#1073;&#1097;&#1080;&#1081;%20&#1092;&#1072;&#1081;&#108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1172582684806322E-2"/>
          <c:y val="4.9217002237136542E-2"/>
          <c:w val="0.9519265550321494"/>
          <c:h val="0.8559210132290521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'Чепоровская '!$C$14:$AK$14</c:f>
              <c:numCache>
                <c:formatCode>0.0</c:formatCode>
                <c:ptCount val="35"/>
                <c:pt idx="0">
                  <c:v>0.41666666666666746</c:v>
                </c:pt>
                <c:pt idx="1">
                  <c:v>1.5833333333333333</c:v>
                </c:pt>
                <c:pt idx="2">
                  <c:v>1.1666666666666667</c:v>
                </c:pt>
                <c:pt idx="3">
                  <c:v>1.25</c:v>
                </c:pt>
                <c:pt idx="4">
                  <c:v>0.33333333333333331</c:v>
                </c:pt>
                <c:pt idx="5">
                  <c:v>1.9166666666666659</c:v>
                </c:pt>
                <c:pt idx="6">
                  <c:v>1.7500000000000011</c:v>
                </c:pt>
                <c:pt idx="7">
                  <c:v>1.8333333333333333</c:v>
                </c:pt>
                <c:pt idx="8">
                  <c:v>1.6666666666666667</c:v>
                </c:pt>
                <c:pt idx="9">
                  <c:v>1.0833333333333333</c:v>
                </c:pt>
                <c:pt idx="10">
                  <c:v>1.8333333333333333</c:v>
                </c:pt>
                <c:pt idx="11">
                  <c:v>1.3333333333333333</c:v>
                </c:pt>
                <c:pt idx="12">
                  <c:v>1.7500000000000011</c:v>
                </c:pt>
                <c:pt idx="13">
                  <c:v>1.1666666666666667</c:v>
                </c:pt>
                <c:pt idx="14">
                  <c:v>1.9166666666666659</c:v>
                </c:pt>
                <c:pt idx="15">
                  <c:v>1.1666666666666667</c:v>
                </c:pt>
                <c:pt idx="16">
                  <c:v>1.5</c:v>
                </c:pt>
                <c:pt idx="17">
                  <c:v>1.7500000000000011</c:v>
                </c:pt>
                <c:pt idx="18">
                  <c:v>1.1666666666666667</c:v>
                </c:pt>
                <c:pt idx="19">
                  <c:v>1.3333333333333333</c:v>
                </c:pt>
                <c:pt idx="20">
                  <c:v>1.5833333333333333</c:v>
                </c:pt>
                <c:pt idx="21">
                  <c:v>1.6666666666666667</c:v>
                </c:pt>
                <c:pt idx="22">
                  <c:v>0.91666666666666652</c:v>
                </c:pt>
                <c:pt idx="23">
                  <c:v>1.5833333333333333</c:v>
                </c:pt>
                <c:pt idx="24">
                  <c:v>1.6666666666666667</c:v>
                </c:pt>
                <c:pt idx="25">
                  <c:v>1.3333333333333333</c:v>
                </c:pt>
                <c:pt idx="26">
                  <c:v>1.3333333333333333</c:v>
                </c:pt>
                <c:pt idx="27">
                  <c:v>1</c:v>
                </c:pt>
                <c:pt idx="28">
                  <c:v>1.25</c:v>
                </c:pt>
                <c:pt idx="29">
                  <c:v>1.25</c:v>
                </c:pt>
                <c:pt idx="30">
                  <c:v>1.5</c:v>
                </c:pt>
                <c:pt idx="31">
                  <c:v>1.9166666666666659</c:v>
                </c:pt>
                <c:pt idx="32">
                  <c:v>1.6666666666666667</c:v>
                </c:pt>
                <c:pt idx="33">
                  <c:v>1.5833333333333333</c:v>
                </c:pt>
                <c:pt idx="34">
                  <c:v>1.4166666666666659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7A-4BD8-9DBE-CEA5C27AB4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1506304"/>
        <c:axId val="61508224"/>
      </c:barChart>
      <c:catAx>
        <c:axId val="61506304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508224"/>
        <c:crosses val="autoZero"/>
        <c:auto val="1"/>
        <c:lblAlgn val="ctr"/>
        <c:lblOffset val="100"/>
        <c:noMultiLvlLbl val="0"/>
      </c:catAx>
      <c:valAx>
        <c:axId val="61508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506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7" Type="http://schemas.openxmlformats.org/officeDocument/2006/relationships/image" Target="../media/image7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6" Type="http://schemas.openxmlformats.org/officeDocument/2006/relationships/image" Target="../media/image6.png"/><Relationship Id="rId5" Type="http://schemas.openxmlformats.org/officeDocument/2006/relationships/image" Target="../media/image5.png"/><Relationship Id="rId4" Type="http://schemas.openxmlformats.org/officeDocument/2006/relationships/image" Target="../media/image4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0.84669</cdr:x>
      <cdr:y>0.86785</cdr:y>
    </cdr:from>
    <cdr:to>
      <cdr:x>0.99268</cdr:x>
      <cdr:y>0.98072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6242070" y="2380679"/>
          <a:ext cx="1076304" cy="309635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40000"/>
            <a:lumOff val="60000"/>
          </a:schemeClr>
        </a:solidFill>
      </cdr:spPr>
    </cdr:pic>
  </cdr:relSizeAnchor>
  <cdr:relSizeAnchor xmlns:cdr="http://schemas.openxmlformats.org/drawingml/2006/chartDrawing">
    <cdr:from>
      <cdr:x>0.01421</cdr:x>
      <cdr:y>0.44907</cdr:y>
    </cdr:from>
    <cdr:to>
      <cdr:x>1</cdr:x>
      <cdr:y>0.45602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V="1">
          <a:off x="104775" y="1231900"/>
          <a:ext cx="7267575" cy="1905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3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2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0.58344</cdr:x>
      <cdr:y>0.8644</cdr:y>
    </cdr:from>
    <cdr:to>
      <cdr:x>0.71059</cdr:x>
      <cdr:y>0.98364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4301302" y="2371229"/>
          <a:ext cx="937448" cy="327097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40000"/>
            <a:lumOff val="60000"/>
          </a:schemeClr>
        </a:solidFill>
      </cdr:spPr>
    </cdr:pic>
  </cdr:relSizeAnchor>
  <cdr:relSizeAnchor xmlns:cdr="http://schemas.openxmlformats.org/drawingml/2006/chartDrawing">
    <cdr:from>
      <cdr:x>0.71306</cdr:x>
      <cdr:y>0.86323</cdr:y>
    </cdr:from>
    <cdr:to>
      <cdr:x>0.84441</cdr:x>
      <cdr:y>0.99074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5256933" y="2368002"/>
          <a:ext cx="968375" cy="349798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2">
            <a:lumMod val="40000"/>
            <a:lumOff val="60000"/>
          </a:schemeClr>
        </a:solidFill>
      </cdr:spPr>
    </cdr:pic>
  </cdr:relSizeAnchor>
  <cdr:relSizeAnchor xmlns:cdr="http://schemas.openxmlformats.org/drawingml/2006/chartDrawing">
    <cdr:from>
      <cdr:x>0.44958</cdr:x>
      <cdr:y>0.85852</cdr:y>
    </cdr:from>
    <cdr:to>
      <cdr:x>0.57881</cdr:x>
      <cdr:y>1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/>
        <a:stretch xmlns:a="http://schemas.openxmlformats.org/drawingml/2006/main">
          <a:fillRect/>
        </a:stretch>
      </cdr:blipFill>
      <cdr:spPr>
        <a:xfrm xmlns:a="http://schemas.openxmlformats.org/drawingml/2006/main">
          <a:off x="3314439" y="2355096"/>
          <a:ext cx="952761" cy="388104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2">
            <a:lumMod val="40000"/>
            <a:lumOff val="60000"/>
          </a:schemeClr>
        </a:solidFill>
      </cdr:spPr>
    </cdr:pic>
  </cdr:relSizeAnchor>
  <cdr:relSizeAnchor xmlns:cdr="http://schemas.openxmlformats.org/drawingml/2006/chartDrawing">
    <cdr:from>
      <cdr:x>0.31113</cdr:x>
      <cdr:y>0.87162</cdr:y>
    </cdr:from>
    <cdr:to>
      <cdr:x>0.44703</cdr:x>
      <cdr:y>0.99421</cdr:y>
    </cdr:to>
    <cdr:pic>
      <cdr:nvPicPr>
        <cdr:cNvPr id="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5"/>
        <a:stretch xmlns:a="http://schemas.openxmlformats.org/drawingml/2006/main">
          <a:fillRect/>
        </a:stretch>
      </cdr:blipFill>
      <cdr:spPr>
        <a:xfrm xmlns:a="http://schemas.openxmlformats.org/drawingml/2006/main">
          <a:off x="2293762" y="2391026"/>
          <a:ext cx="1001887" cy="336299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40000"/>
            <a:lumOff val="60000"/>
          </a:schemeClr>
        </a:solidFill>
      </cdr:spPr>
    </cdr:pic>
  </cdr:relSizeAnchor>
  <cdr:relSizeAnchor xmlns:cdr="http://schemas.openxmlformats.org/drawingml/2006/chartDrawing">
    <cdr:from>
      <cdr:x>0.18511</cdr:x>
      <cdr:y>0.87479</cdr:y>
    </cdr:from>
    <cdr:to>
      <cdr:x>0.30405</cdr:x>
      <cdr:y>0.99578</cdr:y>
    </cdr:to>
    <cdr:pic>
      <cdr:nvPicPr>
        <cdr:cNvPr id="8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6"/>
        <a:stretch xmlns:a="http://schemas.openxmlformats.org/drawingml/2006/main">
          <a:fillRect/>
        </a:stretch>
      </cdr:blipFill>
      <cdr:spPr>
        <a:xfrm xmlns:a="http://schemas.openxmlformats.org/drawingml/2006/main">
          <a:off x="1364680" y="2399721"/>
          <a:ext cx="876869" cy="331892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2">
            <a:lumMod val="40000"/>
            <a:lumOff val="60000"/>
          </a:schemeClr>
        </a:solidFill>
      </cdr:spPr>
    </cdr:pic>
  </cdr:relSizeAnchor>
  <cdr:relSizeAnchor xmlns:cdr="http://schemas.openxmlformats.org/drawingml/2006/chartDrawing">
    <cdr:from>
      <cdr:x>0.05254</cdr:x>
      <cdr:y>0.86715</cdr:y>
    </cdr:from>
    <cdr:to>
      <cdr:x>0.17356</cdr:x>
      <cdr:y>1</cdr:y>
    </cdr:to>
    <cdr:pic>
      <cdr:nvPicPr>
        <cdr:cNvPr id="9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7"/>
        <a:stretch xmlns:a="http://schemas.openxmlformats.org/drawingml/2006/main">
          <a:fillRect/>
        </a:stretch>
      </cdr:blipFill>
      <cdr:spPr>
        <a:xfrm xmlns:a="http://schemas.openxmlformats.org/drawingml/2006/main">
          <a:off x="387349" y="2378767"/>
          <a:ext cx="892175" cy="364433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40000"/>
            <a:lumOff val="60000"/>
          </a:schemeClr>
        </a:solidFill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D1EF0-66D4-4CDC-BCB3-C45F145D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41</Pages>
  <Words>7408</Words>
  <Characters>42229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ученик9</dc:creator>
  <cp:lastModifiedBy>Direktor</cp:lastModifiedBy>
  <cp:revision>61</cp:revision>
  <cp:lastPrinted>2020-09-22T03:48:00Z</cp:lastPrinted>
  <dcterms:created xsi:type="dcterms:W3CDTF">2020-09-15T12:05:00Z</dcterms:created>
  <dcterms:modified xsi:type="dcterms:W3CDTF">2020-09-28T20:54:00Z</dcterms:modified>
</cp:coreProperties>
</file>